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A737ADB" w14:textId="77777777" w:rsidR="007E6083" w:rsidRDefault="007E6083" w:rsidP="007E6083">
      <w:pPr>
        <w:pStyle w:val="berschrift3"/>
        <w:spacing w:before="0"/>
        <w:rPr>
          <w:rStyle w:val="s1"/>
          <w:rFonts w:cstheme="majorHAnsi"/>
          <w:b/>
          <w:bCs/>
          <w:sz w:val="32"/>
          <w:szCs w:val="32"/>
        </w:rPr>
      </w:pPr>
      <w:r w:rsidRPr="007E6083">
        <w:rPr>
          <w:rStyle w:val="s1"/>
          <w:rFonts w:cstheme="majorHAnsi"/>
          <w:b/>
          <w:bCs/>
          <w:sz w:val="32"/>
          <w:szCs w:val="32"/>
        </w:rPr>
        <w:t>Bestätigung der Pflichtenübertragung</w:t>
      </w:r>
    </w:p>
    <w:p w14:paraId="1076D076" w14:textId="4B9D3E7F" w:rsidR="007E6083" w:rsidRPr="007E6083" w:rsidRDefault="007E6083" w:rsidP="007E6083">
      <w:pPr>
        <w:pStyle w:val="berschrift3"/>
        <w:spacing w:before="0"/>
        <w:rPr>
          <w:rFonts w:cstheme="majorHAnsi"/>
          <w:b/>
          <w:bCs/>
          <w:sz w:val="32"/>
          <w:szCs w:val="32"/>
        </w:rPr>
      </w:pPr>
      <w:r w:rsidRPr="007E6083">
        <w:rPr>
          <w:rFonts w:cstheme="majorHAnsi"/>
        </w:rPr>
        <w:t>gemäß § 13 Abs. 2 Arbeitsschutzgesetz und § 13 DGUV Vorschrift 1</w:t>
      </w:r>
    </w:p>
    <w:p w14:paraId="39280AC5" w14:textId="77777777" w:rsidR="007E6083" w:rsidRPr="007E6083" w:rsidRDefault="007E6083" w:rsidP="007E6083">
      <w:pPr>
        <w:pStyle w:val="p3"/>
        <w:rPr>
          <w:rFonts w:asciiTheme="majorHAnsi" w:hAnsiTheme="majorHAnsi" w:cstheme="majorHAnsi"/>
        </w:rPr>
      </w:pPr>
      <w:r w:rsidRPr="007E6083">
        <w:rPr>
          <w:rFonts w:asciiTheme="majorHAnsi" w:hAnsiTheme="majorHAnsi" w:cstheme="majorHAnsi"/>
        </w:rPr>
        <w:t>Frau/Herr: __________________________________________</w:t>
      </w:r>
    </w:p>
    <w:p w14:paraId="5032017B" w14:textId="77777777" w:rsidR="007E6083" w:rsidRPr="007E6083" w:rsidRDefault="007E6083" w:rsidP="007E6083">
      <w:pPr>
        <w:pStyle w:val="p3"/>
        <w:rPr>
          <w:rFonts w:asciiTheme="majorHAnsi" w:hAnsiTheme="majorHAnsi" w:cstheme="majorHAnsi"/>
        </w:rPr>
      </w:pPr>
      <w:r w:rsidRPr="007E6083">
        <w:rPr>
          <w:rFonts w:asciiTheme="majorHAnsi" w:hAnsiTheme="majorHAnsi" w:cstheme="majorHAnsi"/>
        </w:rPr>
        <w:t>Funktion: ___________________________________________</w:t>
      </w:r>
    </w:p>
    <w:p w14:paraId="296FA453" w14:textId="77777777" w:rsidR="007E6083" w:rsidRPr="007E6083" w:rsidRDefault="007E6083" w:rsidP="007E6083">
      <w:pPr>
        <w:pStyle w:val="p3"/>
        <w:rPr>
          <w:rFonts w:asciiTheme="majorHAnsi" w:hAnsiTheme="majorHAnsi" w:cstheme="majorHAnsi"/>
        </w:rPr>
      </w:pPr>
      <w:r w:rsidRPr="007E6083">
        <w:rPr>
          <w:rFonts w:asciiTheme="majorHAnsi" w:hAnsiTheme="majorHAnsi" w:cstheme="majorHAnsi"/>
        </w:rPr>
        <w:t>Verantwortungsbereich/Abteilung: _______________________</w:t>
      </w:r>
    </w:p>
    <w:p w14:paraId="3AFFD96C" w14:textId="77777777" w:rsidR="007E6083" w:rsidRPr="007E6083" w:rsidRDefault="007E6083" w:rsidP="007E6083">
      <w:pPr>
        <w:pStyle w:val="p3"/>
        <w:rPr>
          <w:rFonts w:asciiTheme="majorHAnsi" w:hAnsiTheme="majorHAnsi" w:cstheme="majorHAnsi"/>
        </w:rPr>
      </w:pPr>
      <w:r w:rsidRPr="007E6083">
        <w:rPr>
          <w:rFonts w:asciiTheme="majorHAnsi" w:hAnsiTheme="majorHAnsi" w:cstheme="majorHAnsi"/>
        </w:rPr>
        <w:t>Unternehmen: ________________________________________</w:t>
      </w:r>
    </w:p>
    <w:p w14:paraId="39353D54" w14:textId="098126AF" w:rsidR="00F62FE3" w:rsidRPr="00BC2ACA" w:rsidRDefault="007E6083" w:rsidP="007E6083">
      <w:pPr>
        <w:pStyle w:val="p3"/>
        <w:rPr>
          <w:rFonts w:asciiTheme="majorHAnsi" w:hAnsiTheme="majorHAnsi" w:cstheme="majorHAnsi"/>
          <w:sz w:val="20"/>
          <w:szCs w:val="20"/>
        </w:rPr>
      </w:pPr>
      <w:r w:rsidRPr="007E6083">
        <w:rPr>
          <w:rFonts w:asciiTheme="majorHAnsi" w:hAnsiTheme="majorHAnsi" w:cstheme="majorHAnsi"/>
          <w:sz w:val="20"/>
          <w:szCs w:val="20"/>
        </w:rPr>
        <w:t xml:space="preserve">wird hiermit beauftragt, für den oben genannten Verantwortungsbereich die dem Arbeitgeber hinsichtlich des Arbeitsschutzes und der Unfallverhütung obliegenden und nachfolgend bezeichneten Pflichten </w:t>
      </w:r>
      <w:r w:rsidRPr="007E6083">
        <w:rPr>
          <w:rStyle w:val="s1"/>
          <w:rFonts w:asciiTheme="majorHAnsi" w:hAnsiTheme="majorHAnsi" w:cstheme="majorHAnsi"/>
          <w:sz w:val="20"/>
          <w:szCs w:val="20"/>
        </w:rPr>
        <w:t>in eigener Verantwortung wahrzunehmen</w:t>
      </w:r>
      <w:r w:rsidRPr="007E6083">
        <w:rPr>
          <w:rFonts w:asciiTheme="majorHAnsi" w:hAnsiTheme="majorHAnsi" w:cstheme="majorHAnsi"/>
          <w:sz w:val="20"/>
          <w:szCs w:val="20"/>
        </w:rPr>
        <w:t>.</w:t>
      </w:r>
      <w:r>
        <w:rPr>
          <w:rFonts w:asciiTheme="majorHAnsi" w:hAnsiTheme="majorHAnsi" w:cstheme="majorHAnsi"/>
          <w:sz w:val="20"/>
          <w:szCs w:val="20"/>
        </w:rPr>
        <w:t xml:space="preserve"> </w:t>
      </w:r>
      <w:r w:rsidR="00F62FE3" w:rsidRPr="00BC2ACA">
        <w:rPr>
          <w:rFonts w:asciiTheme="majorHAnsi" w:hAnsiTheme="majorHAnsi" w:cstheme="majorHAnsi"/>
          <w:b/>
          <w:bCs/>
          <w:sz w:val="20"/>
          <w:szCs w:val="20"/>
        </w:rPr>
        <w:t>Dazu gehört insbesondere:</w:t>
      </w:r>
    </w:p>
    <w:p w14:paraId="4A7E8F3D" w14:textId="77777777" w:rsidR="00F62FE3" w:rsidRPr="00BC2ACA" w:rsidRDefault="00F62FE3" w:rsidP="00F62FE3">
      <w:pPr>
        <w:numPr>
          <w:ilvl w:val="0"/>
          <w:numId w:val="9"/>
        </w:numPr>
        <w:tabs>
          <w:tab w:val="clear" w:pos="1134"/>
        </w:tabs>
        <w:spacing w:before="100" w:beforeAutospacing="1" w:after="100" w:afterAutospacing="1" w:line="240" w:lineRule="auto"/>
        <w:rPr>
          <w:rFonts w:asciiTheme="majorHAnsi" w:hAnsiTheme="majorHAnsi" w:cstheme="majorHAnsi"/>
          <w:sz w:val="20"/>
          <w:szCs w:val="20"/>
        </w:rPr>
      </w:pPr>
      <w:r w:rsidRPr="00BC2ACA">
        <w:rPr>
          <w:rFonts w:asciiTheme="majorHAnsi" w:hAnsiTheme="majorHAnsi" w:cstheme="majorHAnsi"/>
          <w:sz w:val="20"/>
          <w:szCs w:val="20"/>
        </w:rPr>
        <w:t xml:space="preserve">die </w:t>
      </w:r>
      <w:r w:rsidRPr="00BC2ACA">
        <w:rPr>
          <w:rFonts w:asciiTheme="majorHAnsi" w:hAnsiTheme="majorHAnsi" w:cstheme="majorHAnsi"/>
          <w:b/>
          <w:bCs/>
          <w:sz w:val="20"/>
          <w:szCs w:val="20"/>
        </w:rPr>
        <w:t>Gefährdungsbeurteilungen durchzuführen, fortzuschreiben und die daraus erforderlichen Schutzmaßnahmen festzulegen</w:t>
      </w:r>
      <w:r w:rsidRPr="00BC2ACA">
        <w:rPr>
          <w:rFonts w:asciiTheme="majorHAnsi" w:hAnsiTheme="majorHAnsi" w:cstheme="majorHAnsi"/>
          <w:sz w:val="20"/>
          <w:szCs w:val="20"/>
        </w:rPr>
        <w:t>,</w:t>
      </w:r>
    </w:p>
    <w:p w14:paraId="7449FB30" w14:textId="77777777" w:rsidR="00F62FE3" w:rsidRPr="00BC2ACA" w:rsidRDefault="00F62FE3" w:rsidP="00F62FE3">
      <w:pPr>
        <w:numPr>
          <w:ilvl w:val="0"/>
          <w:numId w:val="9"/>
        </w:numPr>
        <w:tabs>
          <w:tab w:val="clear" w:pos="1134"/>
        </w:tabs>
        <w:spacing w:before="100" w:beforeAutospacing="1" w:after="100" w:afterAutospacing="1" w:line="240" w:lineRule="auto"/>
        <w:rPr>
          <w:rFonts w:asciiTheme="majorHAnsi" w:hAnsiTheme="majorHAnsi" w:cstheme="majorHAnsi"/>
          <w:sz w:val="20"/>
          <w:szCs w:val="20"/>
        </w:rPr>
      </w:pPr>
      <w:r w:rsidRPr="00BC2ACA">
        <w:rPr>
          <w:rFonts w:asciiTheme="majorHAnsi" w:hAnsiTheme="majorHAnsi" w:cstheme="majorHAnsi"/>
          <w:sz w:val="20"/>
          <w:szCs w:val="20"/>
        </w:rPr>
        <w:t xml:space="preserve">die Umsetzung festgelegter Arbeitsschutzmaßnahmen zu </w:t>
      </w:r>
      <w:r w:rsidRPr="00BC2ACA">
        <w:rPr>
          <w:rFonts w:asciiTheme="majorHAnsi" w:hAnsiTheme="majorHAnsi" w:cstheme="majorHAnsi"/>
          <w:b/>
          <w:bCs/>
          <w:sz w:val="20"/>
          <w:szCs w:val="20"/>
        </w:rPr>
        <w:t>veranlassen und zu kontrollieren</w:t>
      </w:r>
      <w:r w:rsidRPr="00BC2ACA">
        <w:rPr>
          <w:rFonts w:asciiTheme="majorHAnsi" w:hAnsiTheme="majorHAnsi" w:cstheme="majorHAnsi"/>
          <w:sz w:val="20"/>
          <w:szCs w:val="20"/>
        </w:rPr>
        <w:t>,</w:t>
      </w:r>
    </w:p>
    <w:p w14:paraId="55364D15" w14:textId="77777777" w:rsidR="00F62FE3" w:rsidRPr="00BC2ACA" w:rsidRDefault="00F62FE3" w:rsidP="00F62FE3">
      <w:pPr>
        <w:numPr>
          <w:ilvl w:val="0"/>
          <w:numId w:val="9"/>
        </w:numPr>
        <w:tabs>
          <w:tab w:val="clear" w:pos="1134"/>
        </w:tabs>
        <w:spacing w:before="100" w:beforeAutospacing="1" w:after="100" w:afterAutospacing="1" w:line="240" w:lineRule="auto"/>
        <w:rPr>
          <w:rFonts w:asciiTheme="majorHAnsi" w:hAnsiTheme="majorHAnsi" w:cstheme="majorHAnsi"/>
          <w:sz w:val="20"/>
          <w:szCs w:val="20"/>
        </w:rPr>
      </w:pPr>
      <w:r w:rsidRPr="00BC2ACA">
        <w:rPr>
          <w:rFonts w:asciiTheme="majorHAnsi" w:hAnsiTheme="majorHAnsi" w:cstheme="majorHAnsi"/>
          <w:sz w:val="20"/>
          <w:szCs w:val="20"/>
        </w:rPr>
        <w:t xml:space="preserve">die Beschäftigten </w:t>
      </w:r>
      <w:r w:rsidRPr="00BC2ACA">
        <w:rPr>
          <w:rFonts w:asciiTheme="majorHAnsi" w:hAnsiTheme="majorHAnsi" w:cstheme="majorHAnsi"/>
          <w:b/>
          <w:bCs/>
          <w:sz w:val="20"/>
          <w:szCs w:val="20"/>
        </w:rPr>
        <w:t>vor Aufnahme der Tätigkeit, bei Veränderungen und erforderlichenfalls wiederkehrend zu unterweisen</w:t>
      </w:r>
      <w:r w:rsidRPr="00BC2ACA">
        <w:rPr>
          <w:rFonts w:asciiTheme="majorHAnsi" w:hAnsiTheme="majorHAnsi" w:cstheme="majorHAnsi"/>
          <w:sz w:val="20"/>
          <w:szCs w:val="20"/>
        </w:rPr>
        <w:t xml:space="preserve"> und die Unterweisungen zu dokumentieren,</w:t>
      </w:r>
    </w:p>
    <w:p w14:paraId="1F380702" w14:textId="77777777" w:rsidR="00F62FE3" w:rsidRPr="00BC2ACA" w:rsidRDefault="00F62FE3" w:rsidP="00F62FE3">
      <w:pPr>
        <w:numPr>
          <w:ilvl w:val="0"/>
          <w:numId w:val="9"/>
        </w:numPr>
        <w:tabs>
          <w:tab w:val="clear" w:pos="1134"/>
        </w:tabs>
        <w:spacing w:before="100" w:beforeAutospacing="1" w:after="100" w:afterAutospacing="1" w:line="240" w:lineRule="auto"/>
        <w:rPr>
          <w:rFonts w:asciiTheme="majorHAnsi" w:hAnsiTheme="majorHAnsi" w:cstheme="majorHAnsi"/>
          <w:sz w:val="20"/>
          <w:szCs w:val="20"/>
        </w:rPr>
      </w:pPr>
      <w:r w:rsidRPr="00BC2ACA">
        <w:rPr>
          <w:rFonts w:asciiTheme="majorHAnsi" w:hAnsiTheme="majorHAnsi" w:cstheme="majorHAnsi"/>
          <w:sz w:val="20"/>
          <w:szCs w:val="20"/>
        </w:rPr>
        <w:t xml:space="preserve">erforderliche </w:t>
      </w:r>
      <w:r w:rsidRPr="00BC2ACA">
        <w:rPr>
          <w:rFonts w:asciiTheme="majorHAnsi" w:hAnsiTheme="majorHAnsi" w:cstheme="majorHAnsi"/>
          <w:b/>
          <w:bCs/>
          <w:sz w:val="20"/>
          <w:szCs w:val="20"/>
        </w:rPr>
        <w:t>Betriebsanweisungen zu erstellen bzw. deren Erstellung zu veranlassen</w:t>
      </w:r>
      <w:r w:rsidRPr="00BC2ACA">
        <w:rPr>
          <w:rFonts w:asciiTheme="majorHAnsi" w:hAnsiTheme="majorHAnsi" w:cstheme="majorHAnsi"/>
          <w:sz w:val="20"/>
          <w:szCs w:val="20"/>
        </w:rPr>
        <w:t xml:space="preserve"> sowie deren Einhaltung zu kontrollieren,</w:t>
      </w:r>
    </w:p>
    <w:p w14:paraId="43718C2D" w14:textId="77777777" w:rsidR="00F62FE3" w:rsidRPr="00BC2ACA" w:rsidRDefault="00F62FE3" w:rsidP="00F62FE3">
      <w:pPr>
        <w:numPr>
          <w:ilvl w:val="0"/>
          <w:numId w:val="9"/>
        </w:numPr>
        <w:tabs>
          <w:tab w:val="clear" w:pos="1134"/>
        </w:tabs>
        <w:spacing w:before="100" w:beforeAutospacing="1" w:after="100" w:afterAutospacing="1" w:line="240" w:lineRule="auto"/>
        <w:rPr>
          <w:rFonts w:asciiTheme="majorHAnsi" w:hAnsiTheme="majorHAnsi" w:cstheme="majorHAnsi"/>
          <w:sz w:val="20"/>
          <w:szCs w:val="20"/>
        </w:rPr>
      </w:pPr>
      <w:r w:rsidRPr="00BC2ACA">
        <w:rPr>
          <w:rFonts w:asciiTheme="majorHAnsi" w:hAnsiTheme="majorHAnsi" w:cstheme="majorHAnsi"/>
          <w:sz w:val="20"/>
          <w:szCs w:val="20"/>
        </w:rPr>
        <w:t xml:space="preserve">dafür zu sorgen, dass </w:t>
      </w:r>
      <w:r w:rsidRPr="00BC2ACA">
        <w:rPr>
          <w:rFonts w:asciiTheme="majorHAnsi" w:hAnsiTheme="majorHAnsi" w:cstheme="majorHAnsi"/>
          <w:b/>
          <w:bCs/>
          <w:sz w:val="20"/>
          <w:szCs w:val="20"/>
        </w:rPr>
        <w:t>nur sichere und geeignete Arbeitsmittel</w:t>
      </w:r>
      <w:r w:rsidRPr="00BC2ACA">
        <w:rPr>
          <w:rFonts w:asciiTheme="majorHAnsi" w:hAnsiTheme="majorHAnsi" w:cstheme="majorHAnsi"/>
          <w:sz w:val="20"/>
          <w:szCs w:val="20"/>
        </w:rPr>
        <w:t xml:space="preserve"> eingesetzt und bestimmungsgemäß verwendet werden,</w:t>
      </w:r>
    </w:p>
    <w:p w14:paraId="761B79E1" w14:textId="77777777" w:rsidR="00F62FE3" w:rsidRPr="00BC2ACA" w:rsidRDefault="00F62FE3" w:rsidP="00F62FE3">
      <w:pPr>
        <w:numPr>
          <w:ilvl w:val="0"/>
          <w:numId w:val="9"/>
        </w:numPr>
        <w:tabs>
          <w:tab w:val="clear" w:pos="1134"/>
        </w:tabs>
        <w:spacing w:before="100" w:beforeAutospacing="1" w:after="100" w:afterAutospacing="1" w:line="240" w:lineRule="auto"/>
        <w:rPr>
          <w:rFonts w:asciiTheme="majorHAnsi" w:hAnsiTheme="majorHAnsi" w:cstheme="majorHAnsi"/>
          <w:sz w:val="20"/>
          <w:szCs w:val="20"/>
        </w:rPr>
      </w:pPr>
      <w:r w:rsidRPr="00BC2ACA">
        <w:rPr>
          <w:rFonts w:asciiTheme="majorHAnsi" w:hAnsiTheme="majorHAnsi" w:cstheme="majorHAnsi"/>
          <w:sz w:val="20"/>
          <w:szCs w:val="20"/>
        </w:rPr>
        <w:t xml:space="preserve">erforderliche </w:t>
      </w:r>
      <w:r w:rsidRPr="00BC2ACA">
        <w:rPr>
          <w:rFonts w:asciiTheme="majorHAnsi" w:hAnsiTheme="majorHAnsi" w:cstheme="majorHAnsi"/>
          <w:b/>
          <w:bCs/>
          <w:sz w:val="20"/>
          <w:szCs w:val="20"/>
        </w:rPr>
        <w:t>persönliche Schutzausrüstungen bereitzustellen bzw. deren Bereitstellung zu veranlassen</w:t>
      </w:r>
      <w:r w:rsidRPr="00BC2ACA">
        <w:rPr>
          <w:rFonts w:asciiTheme="majorHAnsi" w:hAnsiTheme="majorHAnsi" w:cstheme="majorHAnsi"/>
          <w:sz w:val="20"/>
          <w:szCs w:val="20"/>
        </w:rPr>
        <w:t xml:space="preserve"> und deren bestimmungsgemäße Verwendung zu kontrollieren,</w:t>
      </w:r>
    </w:p>
    <w:p w14:paraId="171F9D49" w14:textId="77777777" w:rsidR="00F62FE3" w:rsidRPr="00BC2ACA" w:rsidRDefault="00F62FE3" w:rsidP="00F62FE3">
      <w:pPr>
        <w:numPr>
          <w:ilvl w:val="0"/>
          <w:numId w:val="9"/>
        </w:numPr>
        <w:tabs>
          <w:tab w:val="clear" w:pos="1134"/>
        </w:tabs>
        <w:spacing w:before="100" w:beforeAutospacing="1" w:after="100" w:afterAutospacing="1" w:line="240" w:lineRule="auto"/>
        <w:rPr>
          <w:rFonts w:asciiTheme="majorHAnsi" w:hAnsiTheme="majorHAnsi" w:cstheme="majorHAnsi"/>
          <w:sz w:val="20"/>
          <w:szCs w:val="20"/>
        </w:rPr>
      </w:pPr>
      <w:r w:rsidRPr="00BC2ACA">
        <w:rPr>
          <w:rFonts w:asciiTheme="majorHAnsi" w:hAnsiTheme="majorHAnsi" w:cstheme="majorHAnsi"/>
          <w:sz w:val="20"/>
          <w:szCs w:val="20"/>
        </w:rPr>
        <w:t xml:space="preserve">festgestellte </w:t>
      </w:r>
      <w:r w:rsidRPr="00BC2ACA">
        <w:rPr>
          <w:rFonts w:asciiTheme="majorHAnsi" w:hAnsiTheme="majorHAnsi" w:cstheme="majorHAnsi"/>
          <w:b/>
          <w:bCs/>
          <w:sz w:val="20"/>
          <w:szCs w:val="20"/>
        </w:rPr>
        <w:t>Sicherheitsmängel unverzüglich beseitigen zu lassen</w:t>
      </w:r>
      <w:r w:rsidRPr="00BC2ACA">
        <w:rPr>
          <w:rFonts w:asciiTheme="majorHAnsi" w:hAnsiTheme="majorHAnsi" w:cstheme="majorHAnsi"/>
          <w:sz w:val="20"/>
          <w:szCs w:val="20"/>
        </w:rPr>
        <w:t xml:space="preserve"> bzw. erforderliche Maßnahmen zu deren Beseitigung einzuleiten,</w:t>
      </w:r>
    </w:p>
    <w:p w14:paraId="32E1A641" w14:textId="77777777" w:rsidR="00F62FE3" w:rsidRPr="00BC2ACA" w:rsidRDefault="00F62FE3" w:rsidP="00F62FE3">
      <w:pPr>
        <w:numPr>
          <w:ilvl w:val="0"/>
          <w:numId w:val="9"/>
        </w:numPr>
        <w:tabs>
          <w:tab w:val="clear" w:pos="1134"/>
        </w:tabs>
        <w:spacing w:before="100" w:beforeAutospacing="1" w:after="100" w:afterAutospacing="1" w:line="240" w:lineRule="auto"/>
        <w:rPr>
          <w:rFonts w:asciiTheme="majorHAnsi" w:hAnsiTheme="majorHAnsi" w:cstheme="majorHAnsi"/>
          <w:sz w:val="20"/>
          <w:szCs w:val="20"/>
        </w:rPr>
      </w:pPr>
      <w:r w:rsidRPr="00BC2ACA">
        <w:rPr>
          <w:rFonts w:asciiTheme="majorHAnsi" w:hAnsiTheme="majorHAnsi" w:cstheme="majorHAnsi"/>
          <w:sz w:val="20"/>
          <w:szCs w:val="20"/>
        </w:rPr>
        <w:t xml:space="preserve">die </w:t>
      </w:r>
      <w:r w:rsidRPr="00BC2ACA">
        <w:rPr>
          <w:rFonts w:asciiTheme="majorHAnsi" w:hAnsiTheme="majorHAnsi" w:cstheme="majorHAnsi"/>
          <w:b/>
          <w:bCs/>
          <w:sz w:val="20"/>
          <w:szCs w:val="20"/>
        </w:rPr>
        <w:t>arbeitsmedizinische Vorsorge</w:t>
      </w:r>
      <w:r w:rsidRPr="00BC2ACA">
        <w:rPr>
          <w:rFonts w:asciiTheme="majorHAnsi" w:hAnsiTheme="majorHAnsi" w:cstheme="majorHAnsi"/>
          <w:sz w:val="20"/>
          <w:szCs w:val="20"/>
        </w:rPr>
        <w:t xml:space="preserve"> im Verantwortungsbereich zu organisieren,</w:t>
      </w:r>
    </w:p>
    <w:p w14:paraId="15B3CFF3" w14:textId="77777777" w:rsidR="00F62FE3" w:rsidRPr="00BC2ACA" w:rsidRDefault="00F62FE3" w:rsidP="00F62FE3">
      <w:pPr>
        <w:numPr>
          <w:ilvl w:val="0"/>
          <w:numId w:val="9"/>
        </w:numPr>
        <w:tabs>
          <w:tab w:val="clear" w:pos="1134"/>
        </w:tabs>
        <w:spacing w:before="100" w:beforeAutospacing="1" w:after="100" w:afterAutospacing="1" w:line="240" w:lineRule="auto"/>
        <w:rPr>
          <w:rFonts w:asciiTheme="majorHAnsi" w:hAnsiTheme="majorHAnsi" w:cstheme="majorHAnsi"/>
          <w:sz w:val="20"/>
          <w:szCs w:val="20"/>
        </w:rPr>
      </w:pPr>
      <w:r w:rsidRPr="00BC2ACA">
        <w:rPr>
          <w:rFonts w:asciiTheme="majorHAnsi" w:hAnsiTheme="majorHAnsi" w:cstheme="majorHAnsi"/>
          <w:sz w:val="20"/>
          <w:szCs w:val="20"/>
        </w:rPr>
        <w:t xml:space="preserve">mit der </w:t>
      </w:r>
      <w:r w:rsidRPr="00BC2ACA">
        <w:rPr>
          <w:rFonts w:asciiTheme="majorHAnsi" w:hAnsiTheme="majorHAnsi" w:cstheme="majorHAnsi"/>
          <w:b/>
          <w:bCs/>
          <w:sz w:val="20"/>
          <w:szCs w:val="20"/>
        </w:rPr>
        <w:t>Fachkraft für Arbeitssicherheit, dem Betriebsarzt und weiteren betrieblichen Funktionsträgern</w:t>
      </w:r>
      <w:r w:rsidRPr="00BC2ACA">
        <w:rPr>
          <w:rFonts w:asciiTheme="majorHAnsi" w:hAnsiTheme="majorHAnsi" w:cstheme="majorHAnsi"/>
          <w:sz w:val="20"/>
          <w:szCs w:val="20"/>
        </w:rPr>
        <w:t xml:space="preserve"> zusammenzuarbeiten,</w:t>
      </w:r>
    </w:p>
    <w:p w14:paraId="2E3D69EE" w14:textId="77777777" w:rsidR="00F62FE3" w:rsidRPr="00BC2ACA" w:rsidRDefault="00F62FE3" w:rsidP="00F62FE3">
      <w:pPr>
        <w:numPr>
          <w:ilvl w:val="0"/>
          <w:numId w:val="9"/>
        </w:numPr>
        <w:tabs>
          <w:tab w:val="clear" w:pos="1134"/>
        </w:tabs>
        <w:spacing w:before="100" w:beforeAutospacing="1" w:after="100" w:afterAutospacing="1" w:line="240" w:lineRule="auto"/>
        <w:rPr>
          <w:rFonts w:asciiTheme="majorHAnsi" w:hAnsiTheme="majorHAnsi" w:cstheme="majorHAnsi"/>
          <w:sz w:val="20"/>
          <w:szCs w:val="20"/>
        </w:rPr>
      </w:pPr>
      <w:r w:rsidRPr="00BC2ACA">
        <w:rPr>
          <w:rFonts w:asciiTheme="majorHAnsi" w:hAnsiTheme="majorHAnsi" w:cstheme="majorHAnsi"/>
          <w:sz w:val="20"/>
          <w:szCs w:val="20"/>
        </w:rPr>
        <w:t xml:space="preserve">Sicherheit und Gesundheitsschutz bei </w:t>
      </w:r>
      <w:r w:rsidRPr="00BC2ACA">
        <w:rPr>
          <w:rFonts w:asciiTheme="majorHAnsi" w:hAnsiTheme="majorHAnsi" w:cstheme="majorHAnsi"/>
          <w:b/>
          <w:bCs/>
          <w:sz w:val="20"/>
          <w:szCs w:val="20"/>
        </w:rPr>
        <w:t>Planung, Beschaffung und Veränderungen von Arbeitsplätzen, Arbeitsmitteln und Arbeitsverfahren</w:t>
      </w:r>
      <w:r w:rsidRPr="00BC2ACA">
        <w:rPr>
          <w:rFonts w:asciiTheme="majorHAnsi" w:hAnsiTheme="majorHAnsi" w:cstheme="majorHAnsi"/>
          <w:sz w:val="20"/>
          <w:szCs w:val="20"/>
        </w:rPr>
        <w:t xml:space="preserve"> zu berücksichtigen,</w:t>
      </w:r>
    </w:p>
    <w:p w14:paraId="0515A256" w14:textId="77777777" w:rsidR="00F62FE3" w:rsidRPr="00BC2ACA" w:rsidRDefault="00F62FE3" w:rsidP="00F62FE3">
      <w:pPr>
        <w:numPr>
          <w:ilvl w:val="0"/>
          <w:numId w:val="9"/>
        </w:numPr>
        <w:tabs>
          <w:tab w:val="clear" w:pos="1134"/>
        </w:tabs>
        <w:spacing w:before="100" w:beforeAutospacing="1" w:after="100" w:afterAutospacing="1" w:line="240" w:lineRule="auto"/>
        <w:rPr>
          <w:rFonts w:asciiTheme="majorHAnsi" w:hAnsiTheme="majorHAnsi" w:cstheme="majorHAnsi"/>
          <w:sz w:val="20"/>
          <w:szCs w:val="20"/>
        </w:rPr>
      </w:pPr>
      <w:r w:rsidRPr="00BC2ACA">
        <w:rPr>
          <w:rFonts w:asciiTheme="majorHAnsi" w:hAnsiTheme="majorHAnsi" w:cstheme="majorHAnsi"/>
          <w:sz w:val="20"/>
          <w:szCs w:val="20"/>
        </w:rPr>
        <w:t xml:space="preserve">die erforderliche Zusammenarbeit mit </w:t>
      </w:r>
      <w:r w:rsidRPr="00BC2ACA">
        <w:rPr>
          <w:rFonts w:asciiTheme="majorHAnsi" w:hAnsiTheme="majorHAnsi" w:cstheme="majorHAnsi"/>
          <w:b/>
          <w:bCs/>
          <w:sz w:val="20"/>
          <w:szCs w:val="20"/>
        </w:rPr>
        <w:t>Fremdfirmen</w:t>
      </w:r>
      <w:r w:rsidRPr="00BC2ACA">
        <w:rPr>
          <w:rFonts w:asciiTheme="majorHAnsi" w:hAnsiTheme="majorHAnsi" w:cstheme="majorHAnsi"/>
          <w:sz w:val="20"/>
          <w:szCs w:val="20"/>
        </w:rPr>
        <w:t xml:space="preserve"> zu organisieren und notwendige Informationen und Abstimmungen sicherzustellen,</w:t>
      </w:r>
    </w:p>
    <w:p w14:paraId="2A016CAC" w14:textId="77777777" w:rsidR="00F62FE3" w:rsidRPr="00BC2ACA" w:rsidRDefault="00F62FE3" w:rsidP="00F62FE3">
      <w:pPr>
        <w:numPr>
          <w:ilvl w:val="0"/>
          <w:numId w:val="9"/>
        </w:numPr>
        <w:tabs>
          <w:tab w:val="clear" w:pos="1134"/>
        </w:tabs>
        <w:spacing w:before="100" w:beforeAutospacing="1" w:after="100" w:afterAutospacing="1" w:line="240" w:lineRule="auto"/>
        <w:rPr>
          <w:rFonts w:asciiTheme="majorHAnsi" w:hAnsiTheme="majorHAnsi" w:cstheme="majorHAnsi"/>
          <w:sz w:val="20"/>
          <w:szCs w:val="20"/>
        </w:rPr>
      </w:pPr>
      <w:r w:rsidRPr="00BC2ACA">
        <w:rPr>
          <w:rFonts w:asciiTheme="majorHAnsi" w:hAnsiTheme="majorHAnsi" w:cstheme="majorHAnsi"/>
          <w:b/>
          <w:bCs/>
          <w:sz w:val="20"/>
          <w:szCs w:val="20"/>
        </w:rPr>
        <w:t>Leiharbeitnehmer, befristet Beschäftigte und neue Beschäftigte</w:t>
      </w:r>
      <w:r w:rsidRPr="00BC2ACA">
        <w:rPr>
          <w:rFonts w:asciiTheme="majorHAnsi" w:hAnsiTheme="majorHAnsi" w:cstheme="majorHAnsi"/>
          <w:sz w:val="20"/>
          <w:szCs w:val="20"/>
        </w:rPr>
        <w:t xml:space="preserve"> angemessen in die Arbeitsschutzorganisation einzubeziehen,</w:t>
      </w:r>
    </w:p>
    <w:p w14:paraId="13B2DB81" w14:textId="77777777" w:rsidR="00F62FE3" w:rsidRPr="00BC2ACA" w:rsidRDefault="00F62FE3" w:rsidP="00F62FE3">
      <w:pPr>
        <w:numPr>
          <w:ilvl w:val="0"/>
          <w:numId w:val="9"/>
        </w:numPr>
        <w:tabs>
          <w:tab w:val="clear" w:pos="1134"/>
        </w:tabs>
        <w:spacing w:before="100" w:beforeAutospacing="1" w:after="100" w:afterAutospacing="1" w:line="240" w:lineRule="auto"/>
        <w:rPr>
          <w:rFonts w:asciiTheme="majorHAnsi" w:hAnsiTheme="majorHAnsi" w:cstheme="majorHAnsi"/>
          <w:sz w:val="20"/>
          <w:szCs w:val="20"/>
        </w:rPr>
      </w:pPr>
      <w:r w:rsidRPr="00BC2ACA">
        <w:rPr>
          <w:rFonts w:asciiTheme="majorHAnsi" w:hAnsiTheme="majorHAnsi" w:cstheme="majorHAnsi"/>
          <w:sz w:val="20"/>
          <w:szCs w:val="20"/>
        </w:rPr>
        <w:t xml:space="preserve">eine wirksame </w:t>
      </w:r>
      <w:r w:rsidRPr="00BC2ACA">
        <w:rPr>
          <w:rFonts w:asciiTheme="majorHAnsi" w:hAnsiTheme="majorHAnsi" w:cstheme="majorHAnsi"/>
          <w:b/>
          <w:bCs/>
          <w:sz w:val="20"/>
          <w:szCs w:val="20"/>
        </w:rPr>
        <w:t>Notfallorganisation einschließlich Erster Hilfe, Brandschutz und Evakuierung</w:t>
      </w:r>
      <w:r w:rsidRPr="00BC2ACA">
        <w:rPr>
          <w:rFonts w:asciiTheme="majorHAnsi" w:hAnsiTheme="majorHAnsi" w:cstheme="majorHAnsi"/>
          <w:sz w:val="20"/>
          <w:szCs w:val="20"/>
        </w:rPr>
        <w:t xml:space="preserve"> im Verantwortungsbereich sicherzustellen,</w:t>
      </w:r>
    </w:p>
    <w:p w14:paraId="4F9B8F3F" w14:textId="77777777" w:rsidR="00F62FE3" w:rsidRPr="00BC2ACA" w:rsidRDefault="00F62FE3" w:rsidP="00F62FE3">
      <w:pPr>
        <w:numPr>
          <w:ilvl w:val="0"/>
          <w:numId w:val="9"/>
        </w:numPr>
        <w:tabs>
          <w:tab w:val="clear" w:pos="1134"/>
        </w:tabs>
        <w:spacing w:before="100" w:beforeAutospacing="1" w:after="100" w:afterAutospacing="1" w:line="240" w:lineRule="auto"/>
        <w:rPr>
          <w:rFonts w:asciiTheme="majorHAnsi" w:hAnsiTheme="majorHAnsi" w:cstheme="majorHAnsi"/>
          <w:sz w:val="20"/>
          <w:szCs w:val="20"/>
        </w:rPr>
      </w:pPr>
      <w:r w:rsidRPr="00BC2ACA">
        <w:rPr>
          <w:rFonts w:asciiTheme="majorHAnsi" w:hAnsiTheme="majorHAnsi" w:cstheme="majorHAnsi"/>
          <w:sz w:val="20"/>
          <w:szCs w:val="20"/>
        </w:rPr>
        <w:t xml:space="preserve">erforderliche </w:t>
      </w:r>
      <w:r w:rsidRPr="00BC2ACA">
        <w:rPr>
          <w:rFonts w:asciiTheme="majorHAnsi" w:hAnsiTheme="majorHAnsi" w:cstheme="majorHAnsi"/>
          <w:b/>
          <w:bCs/>
          <w:sz w:val="20"/>
          <w:szCs w:val="20"/>
        </w:rPr>
        <w:t>Ersthelfer, Brandschutzhelfer und weitere betriebliche Helfer</w:t>
      </w:r>
      <w:r w:rsidRPr="00BC2ACA">
        <w:rPr>
          <w:rFonts w:asciiTheme="majorHAnsi" w:hAnsiTheme="majorHAnsi" w:cstheme="majorHAnsi"/>
          <w:sz w:val="20"/>
          <w:szCs w:val="20"/>
        </w:rPr>
        <w:t xml:space="preserve"> in ausreichender Zahl sicherzustellen und deren Aus- und Fortbildung zu veranlassen,</w:t>
      </w:r>
    </w:p>
    <w:p w14:paraId="1DD3443F" w14:textId="77777777" w:rsidR="00F62FE3" w:rsidRPr="00BC2ACA" w:rsidRDefault="00F62FE3" w:rsidP="00F62FE3">
      <w:pPr>
        <w:numPr>
          <w:ilvl w:val="0"/>
          <w:numId w:val="9"/>
        </w:numPr>
        <w:tabs>
          <w:tab w:val="clear" w:pos="1134"/>
        </w:tabs>
        <w:spacing w:before="100" w:beforeAutospacing="1" w:after="100" w:afterAutospacing="1" w:line="240" w:lineRule="auto"/>
        <w:rPr>
          <w:rFonts w:asciiTheme="majorHAnsi" w:hAnsiTheme="majorHAnsi" w:cstheme="majorHAnsi"/>
          <w:sz w:val="20"/>
          <w:szCs w:val="20"/>
        </w:rPr>
      </w:pPr>
      <w:r w:rsidRPr="00BC2ACA">
        <w:rPr>
          <w:rFonts w:asciiTheme="majorHAnsi" w:hAnsiTheme="majorHAnsi" w:cstheme="majorHAnsi"/>
          <w:sz w:val="20"/>
          <w:szCs w:val="20"/>
        </w:rPr>
        <w:t xml:space="preserve">die </w:t>
      </w:r>
      <w:r w:rsidRPr="00BC2ACA">
        <w:rPr>
          <w:rFonts w:asciiTheme="majorHAnsi" w:hAnsiTheme="majorHAnsi" w:cstheme="majorHAnsi"/>
          <w:b/>
          <w:bCs/>
          <w:sz w:val="20"/>
          <w:szCs w:val="20"/>
        </w:rPr>
        <w:t>Wirksamkeit der getroffenen Arbeitsschutzmaßnahmen zu kontrollieren</w:t>
      </w:r>
      <w:r w:rsidRPr="00BC2ACA">
        <w:rPr>
          <w:rFonts w:asciiTheme="majorHAnsi" w:hAnsiTheme="majorHAnsi" w:cstheme="majorHAnsi"/>
          <w:sz w:val="20"/>
          <w:szCs w:val="20"/>
        </w:rPr>
        <w:t xml:space="preserve"> und erforderlichenfalls Verbesserungen zu veranlassen,</w:t>
      </w:r>
    </w:p>
    <w:p w14:paraId="46340607" w14:textId="3D56EBA8" w:rsidR="00D8679D" w:rsidRPr="00BC2ACA" w:rsidRDefault="00F62FE3" w:rsidP="00F62FE3">
      <w:pPr>
        <w:numPr>
          <w:ilvl w:val="0"/>
          <w:numId w:val="9"/>
        </w:numPr>
        <w:tabs>
          <w:tab w:val="clear" w:pos="1134"/>
        </w:tabs>
        <w:spacing w:before="100" w:beforeAutospacing="1" w:after="100" w:afterAutospacing="1" w:line="240" w:lineRule="auto"/>
        <w:rPr>
          <w:rFonts w:asciiTheme="majorHAnsi" w:hAnsiTheme="majorHAnsi" w:cstheme="majorHAnsi"/>
          <w:sz w:val="20"/>
          <w:szCs w:val="20"/>
        </w:rPr>
      </w:pPr>
      <w:r w:rsidRPr="00BC2ACA">
        <w:rPr>
          <w:rFonts w:asciiTheme="majorHAnsi" w:hAnsiTheme="majorHAnsi" w:cstheme="majorHAnsi"/>
          <w:sz w:val="20"/>
          <w:szCs w:val="20"/>
        </w:rPr>
        <w:t xml:space="preserve">den Arbeitgeber bzw. übergeordneten Vorgesetzten über </w:t>
      </w:r>
      <w:r w:rsidRPr="00BC2ACA">
        <w:rPr>
          <w:rFonts w:asciiTheme="majorHAnsi" w:hAnsiTheme="majorHAnsi" w:cstheme="majorHAnsi"/>
          <w:b/>
          <w:bCs/>
          <w:sz w:val="20"/>
          <w:szCs w:val="20"/>
        </w:rPr>
        <w:t>wesentliche Mängel, besondere Gefahren und Maßnahmen zu informieren, die die eigenen Befugnisse oder finanziellen Kompetenzen überschreiten</w:t>
      </w:r>
      <w:r w:rsidRPr="00BC2ACA">
        <w:rPr>
          <w:rFonts w:asciiTheme="majorHAnsi" w:hAnsiTheme="majorHAnsi" w:cstheme="majorHAnsi"/>
          <w:sz w:val="20"/>
          <w:szCs w:val="20"/>
        </w:rPr>
        <w:t>.</w:t>
      </w:r>
    </w:p>
    <w:p w14:paraId="6623B592" w14:textId="77777777" w:rsidR="00917164" w:rsidRDefault="00917164" w:rsidP="00F62FE3">
      <w:pPr>
        <w:pStyle w:val="p1"/>
        <w:rPr>
          <w:rFonts w:asciiTheme="majorHAnsi" w:hAnsiTheme="majorHAnsi" w:cstheme="majorHAnsi"/>
          <w:b/>
          <w:bCs/>
          <w:sz w:val="20"/>
          <w:szCs w:val="20"/>
        </w:rPr>
      </w:pPr>
    </w:p>
    <w:p w14:paraId="3C08EAC2" w14:textId="77777777" w:rsidR="00917164" w:rsidRDefault="00917164" w:rsidP="00F62FE3">
      <w:pPr>
        <w:pStyle w:val="p1"/>
        <w:rPr>
          <w:rFonts w:asciiTheme="majorHAnsi" w:hAnsiTheme="majorHAnsi" w:cstheme="majorHAnsi"/>
          <w:b/>
          <w:bCs/>
          <w:sz w:val="20"/>
          <w:szCs w:val="20"/>
        </w:rPr>
      </w:pPr>
    </w:p>
    <w:p w14:paraId="5A63937B" w14:textId="02F99655" w:rsidR="00F62FE3" w:rsidRPr="00BC2ACA" w:rsidRDefault="00F62FE3" w:rsidP="00F62FE3">
      <w:pPr>
        <w:pStyle w:val="p1"/>
        <w:rPr>
          <w:rFonts w:asciiTheme="majorHAnsi" w:hAnsiTheme="majorHAnsi" w:cstheme="majorHAnsi"/>
          <w:sz w:val="20"/>
          <w:szCs w:val="20"/>
        </w:rPr>
      </w:pPr>
      <w:r w:rsidRPr="00BC2ACA">
        <w:rPr>
          <w:rFonts w:asciiTheme="majorHAnsi" w:hAnsiTheme="majorHAnsi" w:cstheme="majorHAnsi"/>
          <w:b/>
          <w:bCs/>
          <w:sz w:val="20"/>
          <w:szCs w:val="20"/>
        </w:rPr>
        <w:t>Finanzielle Befugnis:</w:t>
      </w:r>
      <w:r w:rsidRPr="00BC2ACA">
        <w:rPr>
          <w:rFonts w:asciiTheme="majorHAnsi" w:hAnsiTheme="majorHAnsi" w:cstheme="majorHAnsi"/>
          <w:sz w:val="20"/>
          <w:szCs w:val="20"/>
        </w:rPr>
        <w:br/>
        <w:t>Zur selbstständigen Umsetzung der übertragenen Aufgaben können erforderliche Maßnahmen bis zu einem Betrag von</w:t>
      </w:r>
    </w:p>
    <w:p w14:paraId="2BA12D18" w14:textId="7CC98796" w:rsidR="00F62FE3" w:rsidRPr="00BC2ACA" w:rsidRDefault="00F62FE3" w:rsidP="00F62FE3">
      <w:pPr>
        <w:pStyle w:val="p1"/>
        <w:rPr>
          <w:rFonts w:asciiTheme="majorHAnsi" w:hAnsiTheme="majorHAnsi" w:cstheme="majorHAnsi"/>
          <w:sz w:val="20"/>
          <w:szCs w:val="20"/>
        </w:rPr>
      </w:pPr>
      <w:r w:rsidRPr="00BC2ACA">
        <w:rPr>
          <w:rFonts w:asciiTheme="majorHAnsi" w:hAnsiTheme="majorHAnsi" w:cstheme="majorHAnsi"/>
          <w:sz w:val="20"/>
          <w:szCs w:val="20"/>
        </w:rPr>
        <w:t xml:space="preserve"> </w:t>
      </w:r>
      <w:r w:rsidRPr="00BC2ACA">
        <w:rPr>
          <w:rStyle w:val="s1"/>
          <w:rFonts w:asciiTheme="majorHAnsi" w:hAnsiTheme="majorHAnsi" w:cstheme="majorHAnsi"/>
          <w:b/>
          <w:bCs/>
          <w:sz w:val="20"/>
          <w:szCs w:val="20"/>
        </w:rPr>
        <w:t>________</w:t>
      </w:r>
      <w:r w:rsidRPr="00BC2ACA">
        <w:rPr>
          <w:rStyle w:val="s1"/>
          <w:rFonts w:asciiTheme="majorHAnsi" w:hAnsiTheme="majorHAnsi" w:cstheme="majorHAnsi"/>
          <w:b/>
          <w:bCs/>
          <w:sz w:val="20"/>
          <w:szCs w:val="20"/>
        </w:rPr>
        <w:t>___</w:t>
      </w:r>
      <w:r w:rsidRPr="00BC2ACA">
        <w:rPr>
          <w:rStyle w:val="s1"/>
          <w:rFonts w:asciiTheme="majorHAnsi" w:hAnsiTheme="majorHAnsi" w:cstheme="majorHAnsi"/>
          <w:b/>
          <w:bCs/>
          <w:sz w:val="20"/>
          <w:szCs w:val="20"/>
        </w:rPr>
        <w:t xml:space="preserve"> € je Einzelmaßnahme</w:t>
      </w:r>
      <w:r w:rsidRPr="00BC2ACA">
        <w:rPr>
          <w:rFonts w:asciiTheme="majorHAnsi" w:hAnsiTheme="majorHAnsi" w:cstheme="majorHAnsi"/>
          <w:sz w:val="20"/>
          <w:szCs w:val="20"/>
        </w:rPr>
        <w:t xml:space="preserve"> veranlasst werden.</w:t>
      </w:r>
    </w:p>
    <w:p w14:paraId="682FA2CF" w14:textId="77777777" w:rsidR="00D8679D" w:rsidRPr="00F62FE3" w:rsidRDefault="00D8679D" w:rsidP="00D8679D">
      <w:pPr>
        <w:spacing w:before="0" w:line="240" w:lineRule="auto"/>
        <w:rPr>
          <w:rFonts w:asciiTheme="majorHAnsi" w:hAnsiTheme="majorHAnsi" w:cstheme="majorHAnsi"/>
          <w:sz w:val="24"/>
        </w:rPr>
      </w:pPr>
    </w:p>
    <w:p w14:paraId="7447AE4F" w14:textId="76E91DF8" w:rsidR="00A13974" w:rsidRPr="00F62FE3" w:rsidRDefault="00D8679D" w:rsidP="00D8679D">
      <w:pPr>
        <w:spacing w:before="0" w:line="240" w:lineRule="auto"/>
        <w:rPr>
          <w:rFonts w:asciiTheme="majorHAnsi" w:hAnsiTheme="majorHAnsi" w:cstheme="majorHAnsi"/>
          <w:sz w:val="24"/>
        </w:rPr>
      </w:pPr>
      <w:r w:rsidRPr="00F62FE3">
        <w:rPr>
          <w:rFonts w:asciiTheme="majorHAnsi" w:hAnsiTheme="majorHAnsi" w:cstheme="majorHAnsi"/>
          <w:sz w:val="24"/>
        </w:rPr>
        <w:t xml:space="preserve">München, den </w:t>
      </w:r>
    </w:p>
    <w:p w14:paraId="038CB8F5" w14:textId="77777777" w:rsidR="00D8679D" w:rsidRPr="00F62FE3" w:rsidRDefault="00D8679D" w:rsidP="00A13974">
      <w:pPr>
        <w:spacing w:before="0"/>
        <w:rPr>
          <w:rFonts w:asciiTheme="majorHAnsi" w:hAnsiTheme="majorHAnsi" w:cstheme="majorHAnsi"/>
          <w:sz w:val="24"/>
        </w:rPr>
      </w:pPr>
    </w:p>
    <w:p w14:paraId="0DABB630" w14:textId="77777777" w:rsidR="00D8679D" w:rsidRPr="00F62FE3" w:rsidRDefault="00D8679D" w:rsidP="00A13974">
      <w:pPr>
        <w:spacing w:before="0"/>
        <w:rPr>
          <w:rFonts w:asciiTheme="majorHAnsi" w:hAnsiTheme="majorHAnsi" w:cstheme="majorHAnsi"/>
          <w:sz w:val="24"/>
        </w:rPr>
      </w:pPr>
    </w:p>
    <w:p w14:paraId="7CF702A2" w14:textId="433C4371" w:rsidR="00A13974" w:rsidRPr="00F62FE3" w:rsidRDefault="00A13974" w:rsidP="00A13974">
      <w:pPr>
        <w:spacing w:before="0"/>
        <w:rPr>
          <w:rFonts w:asciiTheme="majorHAnsi" w:hAnsiTheme="majorHAnsi" w:cstheme="majorHAnsi"/>
          <w:sz w:val="24"/>
        </w:rPr>
      </w:pPr>
      <w:r w:rsidRPr="00F62FE3">
        <w:rPr>
          <w:rFonts w:asciiTheme="majorHAnsi" w:hAnsiTheme="majorHAnsi" w:cstheme="majorHAnsi"/>
          <w:sz w:val="24"/>
        </w:rPr>
        <w:t>_________________________</w:t>
      </w:r>
      <w:r w:rsidRPr="00F62FE3">
        <w:rPr>
          <w:rFonts w:asciiTheme="majorHAnsi" w:hAnsiTheme="majorHAnsi" w:cstheme="majorHAnsi"/>
          <w:sz w:val="24"/>
        </w:rPr>
        <w:tab/>
      </w:r>
      <w:r w:rsidRPr="00F62FE3">
        <w:rPr>
          <w:rFonts w:asciiTheme="majorHAnsi" w:hAnsiTheme="majorHAnsi" w:cstheme="majorHAnsi"/>
          <w:sz w:val="24"/>
        </w:rPr>
        <w:tab/>
      </w:r>
      <w:r w:rsidRPr="00F62FE3">
        <w:rPr>
          <w:rFonts w:asciiTheme="majorHAnsi" w:hAnsiTheme="majorHAnsi" w:cstheme="majorHAnsi"/>
          <w:sz w:val="24"/>
        </w:rPr>
        <w:tab/>
        <w:t>________________________</w:t>
      </w:r>
    </w:p>
    <w:p w14:paraId="2B2CFD75" w14:textId="77777777" w:rsidR="00A13974" w:rsidRPr="00F62FE3" w:rsidRDefault="00A13974" w:rsidP="00A13974">
      <w:pPr>
        <w:spacing w:before="0"/>
        <w:rPr>
          <w:rFonts w:asciiTheme="majorHAnsi" w:hAnsiTheme="majorHAnsi" w:cstheme="majorHAnsi"/>
          <w:sz w:val="16"/>
          <w:szCs w:val="16"/>
        </w:rPr>
      </w:pPr>
      <w:r w:rsidRPr="00F62FE3">
        <w:rPr>
          <w:rFonts w:asciiTheme="majorHAnsi" w:hAnsiTheme="majorHAnsi" w:cstheme="majorHAnsi"/>
          <w:sz w:val="16"/>
          <w:szCs w:val="16"/>
        </w:rPr>
        <w:t>Unterschrift des Unternehmers</w:t>
      </w:r>
      <w:r w:rsidRPr="00F62FE3">
        <w:rPr>
          <w:rFonts w:asciiTheme="majorHAnsi" w:hAnsiTheme="majorHAnsi" w:cstheme="majorHAnsi"/>
          <w:sz w:val="16"/>
          <w:szCs w:val="16"/>
        </w:rPr>
        <w:tab/>
      </w:r>
      <w:r w:rsidRPr="00F62FE3">
        <w:rPr>
          <w:rFonts w:asciiTheme="majorHAnsi" w:hAnsiTheme="majorHAnsi" w:cstheme="majorHAnsi"/>
          <w:sz w:val="16"/>
          <w:szCs w:val="16"/>
        </w:rPr>
        <w:tab/>
      </w:r>
      <w:r w:rsidRPr="00F62FE3">
        <w:rPr>
          <w:rFonts w:asciiTheme="majorHAnsi" w:hAnsiTheme="majorHAnsi" w:cstheme="majorHAnsi"/>
          <w:sz w:val="16"/>
          <w:szCs w:val="16"/>
        </w:rPr>
        <w:tab/>
      </w:r>
      <w:r w:rsidRPr="00F62FE3">
        <w:rPr>
          <w:rFonts w:asciiTheme="majorHAnsi" w:hAnsiTheme="majorHAnsi" w:cstheme="majorHAnsi"/>
          <w:sz w:val="16"/>
          <w:szCs w:val="16"/>
        </w:rPr>
        <w:tab/>
      </w:r>
      <w:r w:rsidRPr="00F62FE3">
        <w:rPr>
          <w:rFonts w:asciiTheme="majorHAnsi" w:hAnsiTheme="majorHAnsi" w:cstheme="majorHAnsi"/>
          <w:sz w:val="16"/>
          <w:szCs w:val="16"/>
        </w:rPr>
        <w:tab/>
        <w:t>Unterschrift des Verpflichteten</w:t>
      </w:r>
    </w:p>
    <w:p w14:paraId="1CAA9CE3" w14:textId="77777777" w:rsidR="00C15769" w:rsidRPr="00F62FE3" w:rsidRDefault="00C15769" w:rsidP="00A13974">
      <w:pPr>
        <w:spacing w:before="0"/>
        <w:rPr>
          <w:rFonts w:asciiTheme="majorHAnsi" w:hAnsiTheme="majorHAnsi" w:cstheme="majorHAnsi"/>
          <w:sz w:val="16"/>
          <w:szCs w:val="16"/>
        </w:rPr>
      </w:pPr>
    </w:p>
    <w:p w14:paraId="46769A95" w14:textId="77777777" w:rsidR="00C15769" w:rsidRPr="00F62FE3" w:rsidRDefault="00C15769" w:rsidP="00A13974">
      <w:pPr>
        <w:spacing w:before="0"/>
        <w:rPr>
          <w:rFonts w:asciiTheme="majorHAnsi" w:hAnsiTheme="majorHAnsi" w:cstheme="majorHAnsi"/>
          <w:sz w:val="16"/>
          <w:szCs w:val="16"/>
        </w:rPr>
      </w:pPr>
    </w:p>
    <w:p w14:paraId="59CAA665" w14:textId="77777777" w:rsidR="00B91403" w:rsidRDefault="00B91403" w:rsidP="00B91403">
      <w:pPr>
        <w:spacing w:before="0" w:line="276" w:lineRule="auto"/>
        <w:rPr>
          <w:rFonts w:asciiTheme="majorHAnsi" w:hAnsiTheme="majorHAnsi" w:cstheme="majorHAnsi"/>
          <w:b/>
          <w:sz w:val="24"/>
        </w:rPr>
      </w:pPr>
    </w:p>
    <w:p w14:paraId="12865345" w14:textId="77777777" w:rsidR="00B91403" w:rsidRDefault="00B91403" w:rsidP="00B91403">
      <w:pPr>
        <w:spacing w:before="0" w:line="276" w:lineRule="auto"/>
        <w:rPr>
          <w:rFonts w:asciiTheme="majorHAnsi" w:hAnsiTheme="majorHAnsi" w:cstheme="majorHAnsi"/>
          <w:b/>
          <w:sz w:val="24"/>
        </w:rPr>
      </w:pPr>
    </w:p>
    <w:p w14:paraId="04835319" w14:textId="77777777" w:rsidR="00B91403" w:rsidRDefault="00B91403" w:rsidP="00B91403">
      <w:pPr>
        <w:spacing w:before="0" w:line="276" w:lineRule="auto"/>
        <w:rPr>
          <w:rFonts w:asciiTheme="majorHAnsi" w:hAnsiTheme="majorHAnsi" w:cstheme="majorHAnsi"/>
          <w:b/>
          <w:sz w:val="24"/>
        </w:rPr>
      </w:pPr>
    </w:p>
    <w:p w14:paraId="4F6A7D9A" w14:textId="77777777" w:rsidR="00B91403" w:rsidRDefault="00B91403" w:rsidP="00B91403">
      <w:pPr>
        <w:spacing w:before="0" w:line="276" w:lineRule="auto"/>
        <w:rPr>
          <w:rFonts w:asciiTheme="majorHAnsi" w:hAnsiTheme="majorHAnsi" w:cstheme="majorHAnsi"/>
          <w:b/>
          <w:sz w:val="24"/>
        </w:rPr>
      </w:pPr>
    </w:p>
    <w:p w14:paraId="0787B77D" w14:textId="77777777" w:rsidR="00B91403" w:rsidRDefault="00B91403" w:rsidP="00B91403">
      <w:pPr>
        <w:spacing w:before="0" w:line="276" w:lineRule="auto"/>
        <w:rPr>
          <w:rFonts w:asciiTheme="majorHAnsi" w:hAnsiTheme="majorHAnsi" w:cstheme="majorHAnsi"/>
          <w:b/>
          <w:sz w:val="24"/>
        </w:rPr>
      </w:pPr>
    </w:p>
    <w:p w14:paraId="4646A7BD" w14:textId="77777777" w:rsidR="00B91403" w:rsidRDefault="00B91403" w:rsidP="00B91403">
      <w:pPr>
        <w:spacing w:before="0" w:line="276" w:lineRule="auto"/>
        <w:rPr>
          <w:rFonts w:asciiTheme="majorHAnsi" w:hAnsiTheme="majorHAnsi" w:cstheme="majorHAnsi"/>
          <w:b/>
          <w:sz w:val="24"/>
        </w:rPr>
      </w:pPr>
    </w:p>
    <w:p w14:paraId="04A92374" w14:textId="77777777" w:rsidR="00B91403" w:rsidRDefault="00B91403" w:rsidP="00B91403">
      <w:pPr>
        <w:spacing w:before="0" w:line="276" w:lineRule="auto"/>
        <w:rPr>
          <w:rFonts w:asciiTheme="majorHAnsi" w:hAnsiTheme="majorHAnsi" w:cstheme="majorHAnsi"/>
          <w:b/>
          <w:sz w:val="24"/>
        </w:rPr>
      </w:pPr>
    </w:p>
    <w:p w14:paraId="32869802" w14:textId="79AFE694" w:rsidR="00A04CF7" w:rsidRDefault="00A04CF7" w:rsidP="00B91403">
      <w:pPr>
        <w:spacing w:before="0" w:line="276" w:lineRule="auto"/>
        <w:rPr>
          <w:rFonts w:asciiTheme="majorHAnsi" w:hAnsiTheme="majorHAnsi" w:cstheme="majorHAnsi"/>
          <w:b/>
          <w:sz w:val="24"/>
        </w:rPr>
      </w:pPr>
      <w:r w:rsidRPr="00F62FE3">
        <w:rPr>
          <w:rFonts w:asciiTheme="majorHAnsi" w:hAnsiTheme="majorHAnsi" w:cstheme="majorHAnsi"/>
          <w:b/>
          <w:sz w:val="24"/>
        </w:rPr>
        <w:t>Wichtige Hinweise (vor der Unterschrift lesen)</w:t>
      </w:r>
    </w:p>
    <w:p w14:paraId="3AAF8175" w14:textId="77777777" w:rsidR="00B91403" w:rsidRPr="00B91403" w:rsidRDefault="00B91403" w:rsidP="00B91403">
      <w:pPr>
        <w:spacing w:before="0" w:line="276" w:lineRule="auto"/>
        <w:rPr>
          <w:rFonts w:asciiTheme="majorHAnsi" w:hAnsiTheme="majorHAnsi" w:cstheme="majorHAnsi"/>
          <w:b/>
          <w:sz w:val="24"/>
        </w:rPr>
      </w:pPr>
    </w:p>
    <w:p w14:paraId="70CFF6D3" w14:textId="56EBE394" w:rsidR="00F52CF4" w:rsidRPr="00F62FE3" w:rsidRDefault="00090FC0" w:rsidP="00B91403">
      <w:pPr>
        <w:spacing w:before="0" w:line="276" w:lineRule="auto"/>
        <w:rPr>
          <w:rFonts w:asciiTheme="majorHAnsi" w:hAnsiTheme="majorHAnsi" w:cstheme="majorHAnsi"/>
          <w:sz w:val="16"/>
          <w:szCs w:val="16"/>
        </w:rPr>
      </w:pPr>
      <w:r w:rsidRPr="00F62FE3">
        <w:rPr>
          <w:rFonts w:asciiTheme="majorHAnsi" w:hAnsiTheme="majorHAnsi" w:cstheme="majorHAnsi"/>
          <w:sz w:val="16"/>
          <w:szCs w:val="16"/>
        </w:rPr>
        <w:t>Konkretisierung der Aufgaben und Befugnisse</w:t>
      </w:r>
    </w:p>
    <w:p w14:paraId="3B10EE9B" w14:textId="2FDAF6F6" w:rsidR="00090FC0" w:rsidRDefault="00090FC0" w:rsidP="00B91403">
      <w:pPr>
        <w:spacing w:before="0" w:line="276" w:lineRule="auto"/>
        <w:rPr>
          <w:rFonts w:asciiTheme="majorHAnsi" w:hAnsiTheme="majorHAnsi" w:cstheme="majorHAnsi"/>
          <w:sz w:val="20"/>
          <w:szCs w:val="20"/>
        </w:rPr>
      </w:pPr>
      <w:r w:rsidRPr="00F62FE3">
        <w:rPr>
          <w:rFonts w:asciiTheme="majorHAnsi" w:hAnsiTheme="majorHAnsi" w:cstheme="majorHAnsi"/>
          <w:sz w:val="20"/>
          <w:szCs w:val="20"/>
        </w:rPr>
        <w:t>Diese Pflichtenübertragung beinhaltet die eigenständige Wahrnehmung der Verantwortung und die Weisungsbefugnis für den Arbeits- und Gesundheitsschutz gegenüber de</w:t>
      </w:r>
      <w:r w:rsidR="005B1A15" w:rsidRPr="00F62FE3">
        <w:rPr>
          <w:rFonts w:asciiTheme="majorHAnsi" w:hAnsiTheme="majorHAnsi" w:cstheme="majorHAnsi"/>
          <w:sz w:val="20"/>
          <w:szCs w:val="20"/>
        </w:rPr>
        <w:t>r eigenen Abteilung</w:t>
      </w:r>
      <w:r w:rsidRPr="00F62FE3">
        <w:rPr>
          <w:rFonts w:asciiTheme="majorHAnsi" w:hAnsiTheme="majorHAnsi" w:cstheme="majorHAnsi"/>
          <w:sz w:val="20"/>
          <w:szCs w:val="20"/>
        </w:rPr>
        <w:t>. Hierzu gehören auch das Festlegen, Durchführen und die Wirksamkeitskontrolle der für die jeweilige Tätigkeit erforderlichen Schutzmaßnahmen.</w:t>
      </w:r>
    </w:p>
    <w:p w14:paraId="66D23289" w14:textId="78277F5B" w:rsidR="00306254" w:rsidRPr="00F62FE3" w:rsidRDefault="00F62FE3" w:rsidP="00B91403">
      <w:pPr>
        <w:pStyle w:val="p1"/>
        <w:spacing w:line="276" w:lineRule="auto"/>
        <w:rPr>
          <w:rFonts w:asciiTheme="majorHAnsi" w:hAnsiTheme="majorHAnsi" w:cstheme="majorHAnsi"/>
          <w:sz w:val="20"/>
          <w:szCs w:val="20"/>
        </w:rPr>
      </w:pPr>
      <w:r w:rsidRPr="00F62FE3">
        <w:rPr>
          <w:rFonts w:asciiTheme="majorHAnsi" w:hAnsiTheme="majorHAnsi" w:cstheme="majorHAnsi"/>
          <w:sz w:val="20"/>
          <w:szCs w:val="20"/>
        </w:rPr>
        <w:t xml:space="preserve">Die beauftragte Person soll die Möglichkeit haben, sich hinsichtlich ihrer übertragenen Aufgaben </w:t>
      </w:r>
      <w:r w:rsidRPr="00F62FE3">
        <w:rPr>
          <w:rStyle w:val="s1"/>
          <w:rFonts w:asciiTheme="majorHAnsi" w:hAnsiTheme="majorHAnsi" w:cstheme="majorHAnsi"/>
          <w:b/>
          <w:bCs/>
          <w:sz w:val="20"/>
          <w:szCs w:val="20"/>
        </w:rPr>
        <w:t>fortzubilden und fachlich auf aktuellem Stand zu halten</w:t>
      </w:r>
      <w:r w:rsidRPr="00F62FE3">
        <w:rPr>
          <w:rFonts w:asciiTheme="majorHAnsi" w:hAnsiTheme="majorHAnsi" w:cstheme="majorHAnsi"/>
          <w:sz w:val="20"/>
          <w:szCs w:val="20"/>
        </w:rPr>
        <w:t>. Außerdem sollen Schnittstellen zu anderen Verantwortungsbereichen eindeutig geregelt sein.</w:t>
      </w:r>
      <w:r w:rsidRPr="00F62FE3">
        <w:rPr>
          <w:rStyle w:val="apple-converted-space"/>
          <w:rFonts w:asciiTheme="majorHAnsi" w:hAnsiTheme="majorHAnsi" w:cstheme="majorHAnsi"/>
          <w:sz w:val="20"/>
          <w:szCs w:val="20"/>
        </w:rPr>
        <w:t> </w:t>
      </w:r>
    </w:p>
    <w:p w14:paraId="44EF8EA8" w14:textId="69C1AD4F" w:rsidR="00306254" w:rsidRPr="00F62FE3" w:rsidRDefault="00306254" w:rsidP="00B91403">
      <w:pPr>
        <w:spacing w:before="0" w:line="276" w:lineRule="auto"/>
        <w:rPr>
          <w:rFonts w:asciiTheme="majorHAnsi" w:hAnsiTheme="majorHAnsi" w:cstheme="majorHAnsi"/>
          <w:sz w:val="16"/>
          <w:szCs w:val="16"/>
        </w:rPr>
      </w:pPr>
      <w:r w:rsidRPr="00F62FE3">
        <w:rPr>
          <w:rFonts w:asciiTheme="majorHAnsi" w:hAnsiTheme="majorHAnsi" w:cstheme="majorHAnsi"/>
          <w:sz w:val="16"/>
          <w:szCs w:val="16"/>
        </w:rPr>
        <w:t xml:space="preserve">Arbeitgeber/Unternehmer - Verantwortung und </w:t>
      </w:r>
      <w:proofErr w:type="spellStart"/>
      <w:r w:rsidRPr="00F62FE3">
        <w:rPr>
          <w:rFonts w:asciiTheme="majorHAnsi" w:hAnsiTheme="majorHAnsi" w:cstheme="majorHAnsi"/>
          <w:sz w:val="16"/>
          <w:szCs w:val="16"/>
        </w:rPr>
        <w:t>Pflichtenübertragung</w:t>
      </w:r>
      <w:proofErr w:type="spellEnd"/>
      <w:r w:rsidRPr="00F62FE3">
        <w:rPr>
          <w:rFonts w:asciiTheme="majorHAnsi" w:hAnsiTheme="majorHAnsi" w:cstheme="majorHAnsi"/>
          <w:sz w:val="16"/>
          <w:szCs w:val="16"/>
        </w:rPr>
        <w:t xml:space="preserve"> </w:t>
      </w:r>
    </w:p>
    <w:p w14:paraId="10832876" w14:textId="72649890" w:rsidR="005B1A15" w:rsidRDefault="00306254" w:rsidP="00B91403">
      <w:pPr>
        <w:spacing w:before="0" w:line="276" w:lineRule="auto"/>
        <w:rPr>
          <w:rFonts w:asciiTheme="majorHAnsi" w:hAnsiTheme="majorHAnsi" w:cstheme="majorHAnsi"/>
          <w:sz w:val="20"/>
          <w:szCs w:val="20"/>
        </w:rPr>
      </w:pPr>
      <w:r w:rsidRPr="00F62FE3">
        <w:rPr>
          <w:rFonts w:asciiTheme="majorHAnsi" w:hAnsiTheme="majorHAnsi" w:cstheme="majorHAnsi"/>
          <w:sz w:val="20"/>
          <w:szCs w:val="20"/>
        </w:rPr>
        <w:t xml:space="preserve">Die grundlegende Verantwortung für den Arbeits- und Gesundheitsschutz im Betrieb </w:t>
      </w:r>
      <w:proofErr w:type="spellStart"/>
      <w:r w:rsidRPr="00F62FE3">
        <w:rPr>
          <w:rFonts w:asciiTheme="majorHAnsi" w:hAnsiTheme="majorHAnsi" w:cstheme="majorHAnsi"/>
          <w:sz w:val="20"/>
          <w:szCs w:val="20"/>
        </w:rPr>
        <w:t>trägt</w:t>
      </w:r>
      <w:proofErr w:type="spellEnd"/>
      <w:r w:rsidRPr="00F62FE3">
        <w:rPr>
          <w:rFonts w:asciiTheme="majorHAnsi" w:hAnsiTheme="majorHAnsi" w:cstheme="majorHAnsi"/>
          <w:sz w:val="20"/>
          <w:szCs w:val="20"/>
        </w:rPr>
        <w:t xml:space="preserve"> der Unternehmer bzw. Arbeitgeber, so schreibt es das Arbeitsschutzgesetz vor. Das ist untrennbar mit der Gesamtverantwortung für das Unternehmen verbunden. </w:t>
      </w:r>
    </w:p>
    <w:p w14:paraId="1496E43E" w14:textId="77777777" w:rsidR="00B91403" w:rsidRPr="00F62FE3" w:rsidRDefault="00B91403" w:rsidP="00B91403">
      <w:pPr>
        <w:spacing w:before="0" w:line="276" w:lineRule="auto"/>
        <w:rPr>
          <w:rFonts w:asciiTheme="majorHAnsi" w:hAnsiTheme="majorHAnsi" w:cstheme="majorHAnsi"/>
          <w:sz w:val="20"/>
          <w:szCs w:val="20"/>
        </w:rPr>
      </w:pPr>
    </w:p>
    <w:p w14:paraId="07E38A50" w14:textId="77777777" w:rsidR="00306254" w:rsidRPr="00F62FE3" w:rsidRDefault="00306254" w:rsidP="00B91403">
      <w:pPr>
        <w:spacing w:before="0" w:line="276" w:lineRule="auto"/>
        <w:rPr>
          <w:rFonts w:asciiTheme="majorHAnsi" w:hAnsiTheme="majorHAnsi" w:cstheme="majorHAnsi"/>
          <w:sz w:val="16"/>
          <w:szCs w:val="16"/>
        </w:rPr>
      </w:pPr>
      <w:r w:rsidRPr="00F62FE3">
        <w:rPr>
          <w:rFonts w:asciiTheme="majorHAnsi" w:hAnsiTheme="majorHAnsi" w:cstheme="majorHAnsi"/>
          <w:sz w:val="16"/>
          <w:szCs w:val="16"/>
        </w:rPr>
        <w:t xml:space="preserve">Verantwortung </w:t>
      </w:r>
      <w:proofErr w:type="spellStart"/>
      <w:r w:rsidRPr="00F62FE3">
        <w:rPr>
          <w:rFonts w:asciiTheme="majorHAnsi" w:hAnsiTheme="majorHAnsi" w:cstheme="majorHAnsi"/>
          <w:sz w:val="16"/>
          <w:szCs w:val="16"/>
        </w:rPr>
        <w:t>für</w:t>
      </w:r>
      <w:proofErr w:type="spellEnd"/>
      <w:r w:rsidRPr="00F62FE3">
        <w:rPr>
          <w:rFonts w:asciiTheme="majorHAnsi" w:hAnsiTheme="majorHAnsi" w:cstheme="majorHAnsi"/>
          <w:sz w:val="16"/>
          <w:szCs w:val="16"/>
        </w:rPr>
        <w:t xml:space="preserve"> Sicherheit und Gesundheit </w:t>
      </w:r>
    </w:p>
    <w:p w14:paraId="6A2E419F" w14:textId="2699A2A9" w:rsidR="005B1A15" w:rsidRDefault="00306254" w:rsidP="00B91403">
      <w:pPr>
        <w:spacing w:before="0" w:line="276" w:lineRule="auto"/>
        <w:rPr>
          <w:rFonts w:asciiTheme="majorHAnsi" w:hAnsiTheme="majorHAnsi" w:cstheme="majorHAnsi"/>
          <w:sz w:val="20"/>
          <w:szCs w:val="20"/>
        </w:rPr>
      </w:pPr>
      <w:r w:rsidRPr="00F62FE3">
        <w:rPr>
          <w:rFonts w:asciiTheme="majorHAnsi" w:hAnsiTheme="majorHAnsi" w:cstheme="majorHAnsi"/>
          <w:sz w:val="20"/>
          <w:szCs w:val="20"/>
        </w:rPr>
        <w:t xml:space="preserve">Der Arbeitgeber muss </w:t>
      </w:r>
      <w:proofErr w:type="spellStart"/>
      <w:r w:rsidRPr="00F62FE3">
        <w:rPr>
          <w:rFonts w:asciiTheme="majorHAnsi" w:hAnsiTheme="majorHAnsi" w:cstheme="majorHAnsi"/>
          <w:sz w:val="20"/>
          <w:szCs w:val="20"/>
        </w:rPr>
        <w:t>dafür</w:t>
      </w:r>
      <w:proofErr w:type="spellEnd"/>
      <w:r w:rsidRPr="00F62FE3">
        <w:rPr>
          <w:rFonts w:asciiTheme="majorHAnsi" w:hAnsiTheme="majorHAnsi" w:cstheme="majorHAnsi"/>
          <w:sz w:val="20"/>
          <w:szCs w:val="20"/>
        </w:rPr>
        <w:t xml:space="preserve"> sorgen, dass die </w:t>
      </w:r>
      <w:proofErr w:type="spellStart"/>
      <w:r w:rsidRPr="00F62FE3">
        <w:rPr>
          <w:rFonts w:asciiTheme="majorHAnsi" w:hAnsiTheme="majorHAnsi" w:cstheme="majorHAnsi"/>
          <w:sz w:val="20"/>
          <w:szCs w:val="20"/>
        </w:rPr>
        <w:t>Verhältnisse</w:t>
      </w:r>
      <w:proofErr w:type="spellEnd"/>
      <w:r w:rsidRPr="00F62FE3">
        <w:rPr>
          <w:rFonts w:asciiTheme="majorHAnsi" w:hAnsiTheme="majorHAnsi" w:cstheme="majorHAnsi"/>
          <w:sz w:val="20"/>
          <w:szCs w:val="20"/>
        </w:rPr>
        <w:t xml:space="preserve"> am Arbeitsplatz und das Verhalten der </w:t>
      </w:r>
      <w:proofErr w:type="spellStart"/>
      <w:r w:rsidRPr="00F62FE3">
        <w:rPr>
          <w:rFonts w:asciiTheme="majorHAnsi" w:hAnsiTheme="majorHAnsi" w:cstheme="majorHAnsi"/>
          <w:sz w:val="20"/>
          <w:szCs w:val="20"/>
        </w:rPr>
        <w:t>Beschäftigten</w:t>
      </w:r>
      <w:proofErr w:type="spellEnd"/>
      <w:r w:rsidRPr="00F62FE3">
        <w:rPr>
          <w:rFonts w:asciiTheme="majorHAnsi" w:hAnsiTheme="majorHAnsi" w:cstheme="majorHAnsi"/>
          <w:sz w:val="20"/>
          <w:szCs w:val="20"/>
        </w:rPr>
        <w:t xml:space="preserve"> den Anforderungen des Schutzes ihrer Gesundheit und ihrer Sicherheit </w:t>
      </w:r>
      <w:proofErr w:type="spellStart"/>
      <w:r w:rsidRPr="00F62FE3">
        <w:rPr>
          <w:rFonts w:asciiTheme="majorHAnsi" w:hAnsiTheme="majorHAnsi" w:cstheme="majorHAnsi"/>
          <w:sz w:val="20"/>
          <w:szCs w:val="20"/>
        </w:rPr>
        <w:t>genügen</w:t>
      </w:r>
      <w:proofErr w:type="spellEnd"/>
      <w:r w:rsidRPr="00F62FE3">
        <w:rPr>
          <w:rFonts w:asciiTheme="majorHAnsi" w:hAnsiTheme="majorHAnsi" w:cstheme="majorHAnsi"/>
          <w:sz w:val="20"/>
          <w:szCs w:val="20"/>
        </w:rPr>
        <w:t xml:space="preserve"> und er muss dazu die notwendigen sachlichen, organisatorischen und personellen Maßnahmen ergreifen.  </w:t>
      </w:r>
    </w:p>
    <w:p w14:paraId="39725646" w14:textId="77777777" w:rsidR="00B91403" w:rsidRPr="00F62FE3" w:rsidRDefault="00B91403" w:rsidP="00B91403">
      <w:pPr>
        <w:spacing w:before="0" w:line="276" w:lineRule="auto"/>
        <w:rPr>
          <w:rFonts w:asciiTheme="majorHAnsi" w:hAnsiTheme="majorHAnsi" w:cstheme="majorHAnsi"/>
          <w:sz w:val="20"/>
          <w:szCs w:val="20"/>
        </w:rPr>
      </w:pPr>
    </w:p>
    <w:p w14:paraId="51375DD1" w14:textId="77777777" w:rsidR="00306254" w:rsidRPr="00F62FE3" w:rsidRDefault="00306254" w:rsidP="00B91403">
      <w:pPr>
        <w:spacing w:before="0" w:line="276" w:lineRule="auto"/>
        <w:rPr>
          <w:rFonts w:asciiTheme="majorHAnsi" w:hAnsiTheme="majorHAnsi" w:cstheme="majorHAnsi"/>
          <w:sz w:val="16"/>
          <w:szCs w:val="16"/>
        </w:rPr>
      </w:pPr>
      <w:r w:rsidRPr="00F62FE3">
        <w:rPr>
          <w:rFonts w:asciiTheme="majorHAnsi" w:hAnsiTheme="majorHAnsi" w:cstheme="majorHAnsi"/>
          <w:sz w:val="16"/>
          <w:szCs w:val="16"/>
        </w:rPr>
        <w:t xml:space="preserve">Fachliche Berater </w:t>
      </w:r>
      <w:proofErr w:type="spellStart"/>
      <w:r w:rsidRPr="00F62FE3">
        <w:rPr>
          <w:rFonts w:asciiTheme="majorHAnsi" w:hAnsiTheme="majorHAnsi" w:cstheme="majorHAnsi"/>
          <w:sz w:val="16"/>
          <w:szCs w:val="16"/>
        </w:rPr>
        <w:t>unterstützen</w:t>
      </w:r>
      <w:proofErr w:type="spellEnd"/>
      <w:r w:rsidRPr="00F62FE3">
        <w:rPr>
          <w:rFonts w:asciiTheme="majorHAnsi" w:hAnsiTheme="majorHAnsi" w:cstheme="majorHAnsi"/>
          <w:sz w:val="16"/>
          <w:szCs w:val="16"/>
        </w:rPr>
        <w:t xml:space="preserve"> den Arbeitgeber </w:t>
      </w:r>
    </w:p>
    <w:p w14:paraId="115F61DE" w14:textId="1954F001" w:rsidR="00306254" w:rsidRPr="00F62FE3" w:rsidRDefault="00306254" w:rsidP="00B91403">
      <w:pPr>
        <w:spacing w:before="0" w:line="276" w:lineRule="auto"/>
        <w:rPr>
          <w:rFonts w:asciiTheme="majorHAnsi" w:hAnsiTheme="majorHAnsi" w:cstheme="majorHAnsi"/>
          <w:sz w:val="20"/>
          <w:szCs w:val="20"/>
        </w:rPr>
      </w:pPr>
      <w:r w:rsidRPr="00F62FE3">
        <w:rPr>
          <w:rFonts w:asciiTheme="majorHAnsi" w:hAnsiTheme="majorHAnsi" w:cstheme="majorHAnsi"/>
          <w:sz w:val="20"/>
          <w:szCs w:val="20"/>
        </w:rPr>
        <w:t xml:space="preserve">Arbeits- und Gesundheitsschutz ist keine einmalige Angelegenheit. Er ist kontinuierlich </w:t>
      </w:r>
      <w:r w:rsidR="007B0B06" w:rsidRPr="00F62FE3">
        <w:rPr>
          <w:rFonts w:asciiTheme="majorHAnsi" w:hAnsiTheme="majorHAnsi" w:cstheme="majorHAnsi"/>
          <w:sz w:val="20"/>
          <w:szCs w:val="20"/>
        </w:rPr>
        <w:t>weiterzuentwickeln</w:t>
      </w:r>
      <w:r w:rsidRPr="00F62FE3">
        <w:rPr>
          <w:rFonts w:asciiTheme="majorHAnsi" w:hAnsiTheme="majorHAnsi" w:cstheme="majorHAnsi"/>
          <w:sz w:val="20"/>
          <w:szCs w:val="20"/>
        </w:rPr>
        <w:t xml:space="preserve">, weil sich Arbeitsanforderungen, Technik und die Erkenntnisse zu Gesundheit und Arbeit </w:t>
      </w:r>
      <w:proofErr w:type="spellStart"/>
      <w:r w:rsidRPr="00F62FE3">
        <w:rPr>
          <w:rFonts w:asciiTheme="majorHAnsi" w:hAnsiTheme="majorHAnsi" w:cstheme="majorHAnsi"/>
          <w:sz w:val="20"/>
          <w:szCs w:val="20"/>
        </w:rPr>
        <w:t>verändern</w:t>
      </w:r>
      <w:proofErr w:type="spellEnd"/>
      <w:r w:rsidRPr="00F62FE3">
        <w:rPr>
          <w:rFonts w:asciiTheme="majorHAnsi" w:hAnsiTheme="majorHAnsi" w:cstheme="majorHAnsi"/>
          <w:sz w:val="20"/>
          <w:szCs w:val="20"/>
        </w:rPr>
        <w:t xml:space="preserve">. Um der Verantwortung im Arbeits- und Gesundheitsschutz nachkommen zu </w:t>
      </w:r>
      <w:proofErr w:type="spellStart"/>
      <w:r w:rsidRPr="00F62FE3">
        <w:rPr>
          <w:rFonts w:asciiTheme="majorHAnsi" w:hAnsiTheme="majorHAnsi" w:cstheme="majorHAnsi"/>
          <w:sz w:val="20"/>
          <w:szCs w:val="20"/>
        </w:rPr>
        <w:t>können</w:t>
      </w:r>
      <w:proofErr w:type="spellEnd"/>
      <w:r w:rsidRPr="00F62FE3">
        <w:rPr>
          <w:rFonts w:asciiTheme="majorHAnsi" w:hAnsiTheme="majorHAnsi" w:cstheme="majorHAnsi"/>
          <w:sz w:val="20"/>
          <w:szCs w:val="20"/>
        </w:rPr>
        <w:t xml:space="preserve">, wird der Arbeitgeber durch die von ihm benannten, gesetzlich vorgeschriebenen Berater/Beraterinnen, die </w:t>
      </w:r>
      <w:proofErr w:type="spellStart"/>
      <w:r w:rsidRPr="00F62FE3">
        <w:rPr>
          <w:rFonts w:asciiTheme="majorHAnsi" w:hAnsiTheme="majorHAnsi" w:cstheme="majorHAnsi"/>
          <w:sz w:val="20"/>
          <w:szCs w:val="20"/>
        </w:rPr>
        <w:t>Fachkräfte</w:t>
      </w:r>
      <w:proofErr w:type="spellEnd"/>
      <w:r w:rsidRPr="00F62FE3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F62FE3">
        <w:rPr>
          <w:rFonts w:asciiTheme="majorHAnsi" w:hAnsiTheme="majorHAnsi" w:cstheme="majorHAnsi"/>
          <w:sz w:val="20"/>
          <w:szCs w:val="20"/>
        </w:rPr>
        <w:t>für</w:t>
      </w:r>
      <w:proofErr w:type="spellEnd"/>
      <w:r w:rsidRPr="00F62FE3">
        <w:rPr>
          <w:rFonts w:asciiTheme="majorHAnsi" w:hAnsiTheme="majorHAnsi" w:cstheme="majorHAnsi"/>
          <w:sz w:val="20"/>
          <w:szCs w:val="20"/>
        </w:rPr>
        <w:t xml:space="preserve"> Arbeitssicherheit und die </w:t>
      </w:r>
      <w:proofErr w:type="spellStart"/>
      <w:r w:rsidRPr="00F62FE3">
        <w:rPr>
          <w:rFonts w:asciiTheme="majorHAnsi" w:hAnsiTheme="majorHAnsi" w:cstheme="majorHAnsi"/>
          <w:sz w:val="20"/>
          <w:szCs w:val="20"/>
        </w:rPr>
        <w:t>Betriebsärzte</w:t>
      </w:r>
      <w:proofErr w:type="spellEnd"/>
      <w:r w:rsidRPr="00F62FE3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F62FE3">
        <w:rPr>
          <w:rFonts w:asciiTheme="majorHAnsi" w:hAnsiTheme="majorHAnsi" w:cstheme="majorHAnsi"/>
          <w:sz w:val="20"/>
          <w:szCs w:val="20"/>
        </w:rPr>
        <w:t>unterstützt</w:t>
      </w:r>
      <w:proofErr w:type="spellEnd"/>
      <w:r w:rsidRPr="00F62FE3">
        <w:rPr>
          <w:rFonts w:asciiTheme="majorHAnsi" w:hAnsiTheme="majorHAnsi" w:cstheme="majorHAnsi"/>
          <w:sz w:val="20"/>
          <w:szCs w:val="20"/>
        </w:rPr>
        <w:t xml:space="preserve">. </w:t>
      </w:r>
    </w:p>
    <w:p w14:paraId="21845E6E" w14:textId="77777777" w:rsidR="005B1A15" w:rsidRPr="00F62FE3" w:rsidRDefault="005B1A15" w:rsidP="00B91403">
      <w:pPr>
        <w:spacing w:before="0" w:line="276" w:lineRule="auto"/>
        <w:rPr>
          <w:rFonts w:asciiTheme="majorHAnsi" w:hAnsiTheme="majorHAnsi" w:cstheme="majorHAnsi"/>
          <w:sz w:val="16"/>
          <w:szCs w:val="16"/>
        </w:rPr>
      </w:pPr>
    </w:p>
    <w:p w14:paraId="133A3CB2" w14:textId="6E275968" w:rsidR="00306254" w:rsidRPr="00F62FE3" w:rsidRDefault="00306254" w:rsidP="00B91403">
      <w:pPr>
        <w:spacing w:before="0" w:line="276" w:lineRule="auto"/>
        <w:rPr>
          <w:rFonts w:asciiTheme="majorHAnsi" w:hAnsiTheme="majorHAnsi" w:cstheme="majorHAnsi"/>
          <w:sz w:val="16"/>
          <w:szCs w:val="16"/>
        </w:rPr>
      </w:pPr>
      <w:r w:rsidRPr="00F62FE3">
        <w:rPr>
          <w:rFonts w:asciiTheme="majorHAnsi" w:hAnsiTheme="majorHAnsi" w:cstheme="majorHAnsi"/>
          <w:sz w:val="16"/>
          <w:szCs w:val="16"/>
        </w:rPr>
        <w:t xml:space="preserve">Delegation auf </w:t>
      </w:r>
      <w:proofErr w:type="spellStart"/>
      <w:r w:rsidRPr="00F62FE3">
        <w:rPr>
          <w:rFonts w:asciiTheme="majorHAnsi" w:hAnsiTheme="majorHAnsi" w:cstheme="majorHAnsi"/>
          <w:sz w:val="16"/>
          <w:szCs w:val="16"/>
        </w:rPr>
        <w:t>Führungskräfte</w:t>
      </w:r>
      <w:proofErr w:type="spellEnd"/>
      <w:r w:rsidRPr="00F62FE3">
        <w:rPr>
          <w:rFonts w:asciiTheme="majorHAnsi" w:hAnsiTheme="majorHAnsi" w:cstheme="majorHAnsi"/>
          <w:sz w:val="16"/>
          <w:szCs w:val="16"/>
        </w:rPr>
        <w:t xml:space="preserve"> - </w:t>
      </w:r>
      <w:proofErr w:type="spellStart"/>
      <w:r w:rsidRPr="00F62FE3">
        <w:rPr>
          <w:rFonts w:asciiTheme="majorHAnsi" w:hAnsiTheme="majorHAnsi" w:cstheme="majorHAnsi"/>
          <w:sz w:val="16"/>
          <w:szCs w:val="16"/>
        </w:rPr>
        <w:t>Pflichtenübertragung</w:t>
      </w:r>
      <w:proofErr w:type="spellEnd"/>
    </w:p>
    <w:p w14:paraId="2C68A9F5" w14:textId="6D7B67D7" w:rsidR="00306254" w:rsidRPr="00F62FE3" w:rsidRDefault="005B1A15" w:rsidP="00B91403">
      <w:pPr>
        <w:spacing w:before="0" w:line="276" w:lineRule="auto"/>
        <w:rPr>
          <w:rFonts w:asciiTheme="majorHAnsi" w:hAnsiTheme="majorHAnsi" w:cstheme="majorHAnsi"/>
          <w:sz w:val="20"/>
          <w:szCs w:val="20"/>
        </w:rPr>
      </w:pPr>
      <w:r w:rsidRPr="00F62FE3">
        <w:rPr>
          <w:rFonts w:asciiTheme="majorHAnsi" w:hAnsiTheme="majorHAnsi" w:cstheme="majorHAnsi"/>
          <w:sz w:val="20"/>
          <w:szCs w:val="20"/>
        </w:rPr>
        <w:t xml:space="preserve">Abhängig von der Komplexität oder den Gefahrpotentialen </w:t>
      </w:r>
      <w:r w:rsidR="007B0B06" w:rsidRPr="00F62FE3">
        <w:rPr>
          <w:rFonts w:asciiTheme="majorHAnsi" w:hAnsiTheme="majorHAnsi" w:cstheme="majorHAnsi"/>
          <w:sz w:val="20"/>
          <w:szCs w:val="20"/>
        </w:rPr>
        <w:t>eines Betriebes</w:t>
      </w:r>
      <w:r w:rsidR="00306254" w:rsidRPr="00F62FE3">
        <w:rPr>
          <w:rFonts w:asciiTheme="majorHAnsi" w:hAnsiTheme="majorHAnsi" w:cstheme="majorHAnsi"/>
          <w:sz w:val="20"/>
          <w:szCs w:val="20"/>
        </w:rPr>
        <w:t xml:space="preserve"> ist eine Delegation der Aufgaben und der Verantwortung </w:t>
      </w:r>
      <w:proofErr w:type="spellStart"/>
      <w:r w:rsidR="00306254" w:rsidRPr="00F62FE3">
        <w:rPr>
          <w:rFonts w:asciiTheme="majorHAnsi" w:hAnsiTheme="majorHAnsi" w:cstheme="majorHAnsi"/>
          <w:sz w:val="20"/>
          <w:szCs w:val="20"/>
        </w:rPr>
        <w:t>für</w:t>
      </w:r>
      <w:proofErr w:type="spellEnd"/>
      <w:r w:rsidR="00306254" w:rsidRPr="00F62FE3">
        <w:rPr>
          <w:rFonts w:asciiTheme="majorHAnsi" w:hAnsiTheme="majorHAnsi" w:cstheme="majorHAnsi"/>
          <w:sz w:val="20"/>
          <w:szCs w:val="20"/>
        </w:rPr>
        <w:t xml:space="preserve"> den Arbeitsschutz vom Arbeitgeber auf die verschiedenen </w:t>
      </w:r>
      <w:proofErr w:type="spellStart"/>
      <w:r w:rsidR="00306254" w:rsidRPr="00F62FE3">
        <w:rPr>
          <w:rFonts w:asciiTheme="majorHAnsi" w:hAnsiTheme="majorHAnsi" w:cstheme="majorHAnsi"/>
          <w:sz w:val="20"/>
          <w:szCs w:val="20"/>
        </w:rPr>
        <w:t>Führungsebenen</w:t>
      </w:r>
      <w:proofErr w:type="spellEnd"/>
      <w:r w:rsidR="00306254" w:rsidRPr="00F62FE3">
        <w:rPr>
          <w:rFonts w:asciiTheme="majorHAnsi" w:hAnsiTheme="majorHAnsi" w:cstheme="majorHAnsi"/>
          <w:sz w:val="20"/>
          <w:szCs w:val="20"/>
        </w:rPr>
        <w:t xml:space="preserve"> notwendig. </w:t>
      </w:r>
      <w:proofErr w:type="spellStart"/>
      <w:r w:rsidR="00306254" w:rsidRPr="00F62FE3">
        <w:rPr>
          <w:rFonts w:asciiTheme="majorHAnsi" w:hAnsiTheme="majorHAnsi" w:cstheme="majorHAnsi"/>
          <w:sz w:val="20"/>
          <w:szCs w:val="20"/>
        </w:rPr>
        <w:t>Führungskräfte</w:t>
      </w:r>
      <w:proofErr w:type="spellEnd"/>
      <w:r w:rsidR="00306254" w:rsidRPr="00F62FE3">
        <w:rPr>
          <w:rFonts w:asciiTheme="majorHAnsi" w:hAnsiTheme="majorHAnsi" w:cstheme="majorHAnsi"/>
          <w:sz w:val="20"/>
          <w:szCs w:val="20"/>
        </w:rPr>
        <w:t xml:space="preserve">, die Personalverantwortung haben, </w:t>
      </w:r>
      <w:proofErr w:type="spellStart"/>
      <w:r w:rsidR="00306254" w:rsidRPr="00F62FE3">
        <w:rPr>
          <w:rFonts w:asciiTheme="majorHAnsi" w:hAnsiTheme="majorHAnsi" w:cstheme="majorHAnsi"/>
          <w:sz w:val="20"/>
          <w:szCs w:val="20"/>
        </w:rPr>
        <w:t>übernehmen</w:t>
      </w:r>
      <w:proofErr w:type="spellEnd"/>
      <w:r w:rsidR="00306254" w:rsidRPr="00F62FE3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="00306254" w:rsidRPr="00F62FE3">
        <w:rPr>
          <w:rFonts w:asciiTheme="majorHAnsi" w:hAnsiTheme="majorHAnsi" w:cstheme="majorHAnsi"/>
          <w:sz w:val="20"/>
          <w:szCs w:val="20"/>
        </w:rPr>
        <w:t>grundsätzlich</w:t>
      </w:r>
      <w:proofErr w:type="spellEnd"/>
      <w:r w:rsidR="00306254" w:rsidRPr="00F62FE3">
        <w:rPr>
          <w:rFonts w:asciiTheme="majorHAnsi" w:hAnsiTheme="majorHAnsi" w:cstheme="majorHAnsi"/>
          <w:sz w:val="20"/>
          <w:szCs w:val="20"/>
        </w:rPr>
        <w:t xml:space="preserve"> die Verantwortung </w:t>
      </w:r>
      <w:proofErr w:type="spellStart"/>
      <w:r w:rsidR="00306254" w:rsidRPr="00F62FE3">
        <w:rPr>
          <w:rFonts w:asciiTheme="majorHAnsi" w:hAnsiTheme="majorHAnsi" w:cstheme="majorHAnsi"/>
          <w:sz w:val="20"/>
          <w:szCs w:val="20"/>
        </w:rPr>
        <w:t>für</w:t>
      </w:r>
      <w:proofErr w:type="spellEnd"/>
      <w:r w:rsidR="00306254" w:rsidRPr="00F62FE3">
        <w:rPr>
          <w:rFonts w:asciiTheme="majorHAnsi" w:hAnsiTheme="majorHAnsi" w:cstheme="majorHAnsi"/>
          <w:sz w:val="20"/>
          <w:szCs w:val="20"/>
        </w:rPr>
        <w:t xml:space="preserve"> Sicherheit und Gesundheitsschutz in ihrem Bereich. Die Verantwortung der </w:t>
      </w:r>
      <w:proofErr w:type="spellStart"/>
      <w:r w:rsidR="00306254" w:rsidRPr="00F62FE3">
        <w:rPr>
          <w:rFonts w:asciiTheme="majorHAnsi" w:hAnsiTheme="majorHAnsi" w:cstheme="majorHAnsi"/>
          <w:sz w:val="20"/>
          <w:szCs w:val="20"/>
        </w:rPr>
        <w:t>Führungskräfte</w:t>
      </w:r>
      <w:proofErr w:type="spellEnd"/>
      <w:r w:rsidR="00306254" w:rsidRPr="00F62FE3">
        <w:rPr>
          <w:rFonts w:asciiTheme="majorHAnsi" w:hAnsiTheme="majorHAnsi" w:cstheme="majorHAnsi"/>
          <w:sz w:val="20"/>
          <w:szCs w:val="20"/>
        </w:rPr>
        <w:t xml:space="preserve"> reicht so weit, wie ihnen Weisungs- und Organisationsbefugnisse </w:t>
      </w:r>
      <w:proofErr w:type="spellStart"/>
      <w:r w:rsidR="00306254" w:rsidRPr="00F62FE3">
        <w:rPr>
          <w:rFonts w:asciiTheme="majorHAnsi" w:hAnsiTheme="majorHAnsi" w:cstheme="majorHAnsi"/>
          <w:sz w:val="20"/>
          <w:szCs w:val="20"/>
        </w:rPr>
        <w:t>übertragen</w:t>
      </w:r>
      <w:proofErr w:type="spellEnd"/>
      <w:r w:rsidR="00306254" w:rsidRPr="00F62FE3">
        <w:rPr>
          <w:rFonts w:asciiTheme="majorHAnsi" w:hAnsiTheme="majorHAnsi" w:cstheme="majorHAnsi"/>
          <w:sz w:val="20"/>
          <w:szCs w:val="20"/>
        </w:rPr>
        <w:t xml:space="preserve"> sind. </w:t>
      </w:r>
    </w:p>
    <w:p w14:paraId="464CE9B4" w14:textId="3FFDABF1" w:rsidR="00306254" w:rsidRPr="00F62FE3" w:rsidRDefault="00306254" w:rsidP="00B91403">
      <w:pPr>
        <w:spacing w:before="0" w:line="276" w:lineRule="auto"/>
        <w:rPr>
          <w:rFonts w:asciiTheme="majorHAnsi" w:hAnsiTheme="majorHAnsi" w:cstheme="majorHAnsi"/>
          <w:sz w:val="20"/>
          <w:szCs w:val="20"/>
        </w:rPr>
      </w:pPr>
      <w:r w:rsidRPr="00F62FE3">
        <w:rPr>
          <w:rFonts w:asciiTheme="majorHAnsi" w:hAnsiTheme="majorHAnsi" w:cstheme="majorHAnsi"/>
          <w:sz w:val="20"/>
          <w:szCs w:val="20"/>
        </w:rPr>
        <w:fldChar w:fldCharType="begin"/>
      </w:r>
      <w:r w:rsidRPr="00F62FE3">
        <w:rPr>
          <w:rFonts w:asciiTheme="majorHAnsi" w:hAnsiTheme="majorHAnsi" w:cstheme="majorHAnsi"/>
          <w:sz w:val="20"/>
          <w:szCs w:val="20"/>
        </w:rPr>
        <w:instrText xml:space="preserve"> INCLUDEPICTURE "/Users/ulrichhillebrand/Library/Group Containers/UBF8T346G9.ms/WebArchiveCopyPasteTempFiles/com.microsoft.Word/page1image2641072144" \* MERGEFORMATINET </w:instrText>
      </w:r>
      <w:r w:rsidRPr="00F62FE3">
        <w:rPr>
          <w:rFonts w:asciiTheme="majorHAnsi" w:hAnsiTheme="majorHAnsi" w:cstheme="majorHAnsi"/>
          <w:sz w:val="20"/>
          <w:szCs w:val="20"/>
        </w:rPr>
        <w:fldChar w:fldCharType="separate"/>
      </w:r>
      <w:r w:rsidRPr="00F62FE3">
        <w:rPr>
          <w:rFonts w:asciiTheme="majorHAnsi" w:hAnsiTheme="majorHAnsi" w:cstheme="majorHAnsi"/>
          <w:noProof/>
          <w:sz w:val="20"/>
          <w:szCs w:val="20"/>
        </w:rPr>
        <w:drawing>
          <wp:inline distT="0" distB="0" distL="0" distR="0" wp14:anchorId="30EBB8C4" wp14:editId="2997CF6F">
            <wp:extent cx="25400" cy="17145"/>
            <wp:effectExtent l="0" t="0" r="0" b="0"/>
            <wp:docPr id="42891760" name="Grafik 3" descr="page1image2641072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1image264107214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" cy="1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2FE3">
        <w:rPr>
          <w:rFonts w:asciiTheme="majorHAnsi" w:hAnsiTheme="majorHAnsi" w:cstheme="majorHAnsi"/>
          <w:sz w:val="20"/>
          <w:szCs w:val="20"/>
        </w:rPr>
        <w:fldChar w:fldCharType="end"/>
      </w:r>
    </w:p>
    <w:p w14:paraId="072CFCD3" w14:textId="5B008E8C" w:rsidR="00306254" w:rsidRPr="00F62FE3" w:rsidRDefault="00306254" w:rsidP="00B91403">
      <w:pPr>
        <w:spacing w:before="0" w:line="276" w:lineRule="auto"/>
        <w:rPr>
          <w:rFonts w:asciiTheme="majorHAnsi" w:hAnsiTheme="majorHAnsi" w:cstheme="majorHAnsi"/>
          <w:sz w:val="20"/>
          <w:szCs w:val="20"/>
        </w:rPr>
      </w:pPr>
      <w:r w:rsidRPr="00F62FE3">
        <w:rPr>
          <w:rFonts w:asciiTheme="majorHAnsi" w:hAnsiTheme="majorHAnsi" w:cstheme="majorHAnsi"/>
          <w:sz w:val="20"/>
          <w:szCs w:val="20"/>
        </w:rPr>
        <w:t xml:space="preserve">Ohne die reale </w:t>
      </w:r>
      <w:proofErr w:type="spellStart"/>
      <w:r w:rsidRPr="00F62FE3">
        <w:rPr>
          <w:rFonts w:asciiTheme="majorHAnsi" w:hAnsiTheme="majorHAnsi" w:cstheme="majorHAnsi"/>
          <w:sz w:val="20"/>
          <w:szCs w:val="20"/>
        </w:rPr>
        <w:t>Möglichkeit</w:t>
      </w:r>
      <w:proofErr w:type="spellEnd"/>
      <w:r w:rsidRPr="00F62FE3">
        <w:rPr>
          <w:rFonts w:asciiTheme="majorHAnsi" w:hAnsiTheme="majorHAnsi" w:cstheme="majorHAnsi"/>
          <w:sz w:val="20"/>
          <w:szCs w:val="20"/>
        </w:rPr>
        <w:t xml:space="preserve">, geeignete Maßnahmen ergreifen zu </w:t>
      </w:r>
      <w:proofErr w:type="spellStart"/>
      <w:r w:rsidRPr="00F62FE3">
        <w:rPr>
          <w:rFonts w:asciiTheme="majorHAnsi" w:hAnsiTheme="majorHAnsi" w:cstheme="majorHAnsi"/>
          <w:sz w:val="20"/>
          <w:szCs w:val="20"/>
        </w:rPr>
        <w:t>können</w:t>
      </w:r>
      <w:proofErr w:type="spellEnd"/>
      <w:r w:rsidRPr="00F62FE3">
        <w:rPr>
          <w:rFonts w:asciiTheme="majorHAnsi" w:hAnsiTheme="majorHAnsi" w:cstheme="majorHAnsi"/>
          <w:sz w:val="20"/>
          <w:szCs w:val="20"/>
        </w:rPr>
        <w:t xml:space="preserve">, sind </w:t>
      </w:r>
      <w:proofErr w:type="spellStart"/>
      <w:r w:rsidRPr="00F62FE3">
        <w:rPr>
          <w:rFonts w:asciiTheme="majorHAnsi" w:hAnsiTheme="majorHAnsi" w:cstheme="majorHAnsi"/>
          <w:sz w:val="20"/>
          <w:szCs w:val="20"/>
        </w:rPr>
        <w:t>Führungskräfte</w:t>
      </w:r>
      <w:proofErr w:type="spellEnd"/>
      <w:r w:rsidRPr="00F62FE3">
        <w:rPr>
          <w:rFonts w:asciiTheme="majorHAnsi" w:hAnsiTheme="majorHAnsi" w:cstheme="majorHAnsi"/>
          <w:sz w:val="20"/>
          <w:szCs w:val="20"/>
        </w:rPr>
        <w:t xml:space="preserve"> nicht in der Lage die Verantwortung sachgerecht wahrzunehmen. </w:t>
      </w:r>
      <w:proofErr w:type="spellStart"/>
      <w:r w:rsidRPr="00F62FE3">
        <w:rPr>
          <w:rFonts w:asciiTheme="majorHAnsi" w:hAnsiTheme="majorHAnsi" w:cstheme="majorHAnsi"/>
          <w:sz w:val="20"/>
          <w:szCs w:val="20"/>
        </w:rPr>
        <w:t>Führungskräfte</w:t>
      </w:r>
      <w:proofErr w:type="spellEnd"/>
      <w:r w:rsidRPr="00F62FE3">
        <w:rPr>
          <w:rFonts w:asciiTheme="majorHAnsi" w:hAnsiTheme="majorHAnsi" w:cstheme="majorHAnsi"/>
          <w:sz w:val="20"/>
          <w:szCs w:val="20"/>
        </w:rPr>
        <w:t xml:space="preserve"> sollten deshalb ihren Arbeitgeber informieren, wenn die Mittel zum Handeln, z.B. das Budget, fehlen. Auch wenn erforderliche Maßnahmen des Arbeits- und Gesundheitsschutzes </w:t>
      </w:r>
      <w:proofErr w:type="spellStart"/>
      <w:r w:rsidRPr="00F62FE3">
        <w:rPr>
          <w:rFonts w:asciiTheme="majorHAnsi" w:hAnsiTheme="majorHAnsi" w:cstheme="majorHAnsi"/>
          <w:sz w:val="20"/>
          <w:szCs w:val="20"/>
        </w:rPr>
        <w:t>über</w:t>
      </w:r>
      <w:proofErr w:type="spellEnd"/>
      <w:r w:rsidRPr="00F62FE3">
        <w:rPr>
          <w:rFonts w:asciiTheme="majorHAnsi" w:hAnsiTheme="majorHAnsi" w:cstheme="majorHAnsi"/>
          <w:sz w:val="20"/>
          <w:szCs w:val="20"/>
        </w:rPr>
        <w:t xml:space="preserve"> die eigenen Kompetenzen hinausgehen, ist die Information an den </w:t>
      </w:r>
      <w:proofErr w:type="spellStart"/>
      <w:r w:rsidRPr="00F62FE3">
        <w:rPr>
          <w:rFonts w:asciiTheme="majorHAnsi" w:hAnsiTheme="majorHAnsi" w:cstheme="majorHAnsi"/>
          <w:sz w:val="20"/>
          <w:szCs w:val="20"/>
        </w:rPr>
        <w:t>höheren</w:t>
      </w:r>
      <w:proofErr w:type="spellEnd"/>
      <w:r w:rsidRPr="00F62FE3">
        <w:rPr>
          <w:rFonts w:asciiTheme="majorHAnsi" w:hAnsiTheme="majorHAnsi" w:cstheme="majorHAnsi"/>
          <w:sz w:val="20"/>
          <w:szCs w:val="20"/>
        </w:rPr>
        <w:t xml:space="preserve"> Vorgesetzten und evtl. </w:t>
      </w:r>
      <w:proofErr w:type="spellStart"/>
      <w:r w:rsidRPr="00F62FE3">
        <w:rPr>
          <w:rFonts w:asciiTheme="majorHAnsi" w:hAnsiTheme="majorHAnsi" w:cstheme="majorHAnsi"/>
          <w:sz w:val="20"/>
          <w:szCs w:val="20"/>
        </w:rPr>
        <w:t>vorläufige</w:t>
      </w:r>
      <w:proofErr w:type="spellEnd"/>
      <w:r w:rsidRPr="00F62FE3">
        <w:rPr>
          <w:rFonts w:asciiTheme="majorHAnsi" w:hAnsiTheme="majorHAnsi" w:cstheme="majorHAnsi"/>
          <w:sz w:val="20"/>
          <w:szCs w:val="20"/>
        </w:rPr>
        <w:t xml:space="preserve"> Sicherungsmaßnahmen, z.B. bei Gefahr im Verzug, notwendig. </w:t>
      </w:r>
    </w:p>
    <w:p w14:paraId="4CCCE891" w14:textId="77777777" w:rsidR="00C859B1" w:rsidRPr="00F62FE3" w:rsidRDefault="00C859B1" w:rsidP="00B91403">
      <w:pPr>
        <w:spacing w:before="0" w:line="276" w:lineRule="auto"/>
        <w:rPr>
          <w:rFonts w:asciiTheme="majorHAnsi" w:hAnsiTheme="majorHAnsi" w:cstheme="majorHAnsi"/>
          <w:sz w:val="20"/>
          <w:szCs w:val="20"/>
        </w:rPr>
      </w:pPr>
    </w:p>
    <w:p w14:paraId="63EBCEBA" w14:textId="77777777" w:rsidR="00306254" w:rsidRPr="00F62FE3" w:rsidRDefault="00306254" w:rsidP="00B91403">
      <w:pPr>
        <w:spacing w:before="0" w:line="276" w:lineRule="auto"/>
        <w:rPr>
          <w:rFonts w:asciiTheme="majorHAnsi" w:hAnsiTheme="majorHAnsi" w:cstheme="majorHAnsi"/>
          <w:sz w:val="20"/>
          <w:szCs w:val="20"/>
        </w:rPr>
      </w:pPr>
      <w:r w:rsidRPr="00F62FE3">
        <w:rPr>
          <w:rFonts w:asciiTheme="majorHAnsi" w:hAnsiTheme="majorHAnsi" w:cstheme="majorHAnsi"/>
          <w:sz w:val="20"/>
          <w:szCs w:val="20"/>
        </w:rPr>
        <w:t xml:space="preserve">Die </w:t>
      </w:r>
      <w:proofErr w:type="spellStart"/>
      <w:r w:rsidRPr="00F62FE3">
        <w:rPr>
          <w:rFonts w:asciiTheme="majorHAnsi" w:hAnsiTheme="majorHAnsi" w:cstheme="majorHAnsi"/>
          <w:sz w:val="20"/>
          <w:szCs w:val="20"/>
        </w:rPr>
        <w:t>Pflichtenübertragung</w:t>
      </w:r>
      <w:proofErr w:type="spellEnd"/>
      <w:r w:rsidRPr="00F62FE3">
        <w:rPr>
          <w:rFonts w:asciiTheme="majorHAnsi" w:hAnsiTheme="majorHAnsi" w:cstheme="majorHAnsi"/>
          <w:sz w:val="20"/>
          <w:szCs w:val="20"/>
        </w:rPr>
        <w:t xml:space="preserve"> setzt eine entsprechende Qualifikation voraus, der Arbeitgeber hat dabei die Personen </w:t>
      </w:r>
      <w:proofErr w:type="spellStart"/>
      <w:r w:rsidRPr="00F62FE3">
        <w:rPr>
          <w:rFonts w:asciiTheme="majorHAnsi" w:hAnsiTheme="majorHAnsi" w:cstheme="majorHAnsi"/>
          <w:sz w:val="20"/>
          <w:szCs w:val="20"/>
        </w:rPr>
        <w:t>sorgfältig</w:t>
      </w:r>
      <w:proofErr w:type="spellEnd"/>
      <w:r w:rsidRPr="00F62FE3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F62FE3">
        <w:rPr>
          <w:rFonts w:asciiTheme="majorHAnsi" w:hAnsiTheme="majorHAnsi" w:cstheme="majorHAnsi"/>
          <w:sz w:val="20"/>
          <w:szCs w:val="20"/>
        </w:rPr>
        <w:t>auszuwählen</w:t>
      </w:r>
      <w:proofErr w:type="spellEnd"/>
      <w:r w:rsidRPr="00F62FE3">
        <w:rPr>
          <w:rFonts w:asciiTheme="majorHAnsi" w:hAnsiTheme="majorHAnsi" w:cstheme="majorHAnsi"/>
          <w:sz w:val="20"/>
          <w:szCs w:val="20"/>
        </w:rPr>
        <w:t xml:space="preserve">. Sie </w:t>
      </w:r>
      <w:proofErr w:type="spellStart"/>
      <w:r w:rsidRPr="00F62FE3">
        <w:rPr>
          <w:rFonts w:asciiTheme="majorHAnsi" w:hAnsiTheme="majorHAnsi" w:cstheme="majorHAnsi"/>
          <w:sz w:val="20"/>
          <w:szCs w:val="20"/>
        </w:rPr>
        <w:t>müssen</w:t>
      </w:r>
      <w:proofErr w:type="spellEnd"/>
      <w:r w:rsidRPr="00F62FE3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F62FE3">
        <w:rPr>
          <w:rFonts w:asciiTheme="majorHAnsi" w:hAnsiTheme="majorHAnsi" w:cstheme="majorHAnsi"/>
          <w:sz w:val="20"/>
          <w:szCs w:val="20"/>
        </w:rPr>
        <w:t>zuverlässig</w:t>
      </w:r>
      <w:proofErr w:type="spellEnd"/>
      <w:r w:rsidRPr="00F62FE3">
        <w:rPr>
          <w:rFonts w:asciiTheme="majorHAnsi" w:hAnsiTheme="majorHAnsi" w:cstheme="majorHAnsi"/>
          <w:sz w:val="20"/>
          <w:szCs w:val="20"/>
        </w:rPr>
        <w:t xml:space="preserve"> und fachkundig sein, so fordert es der Gesetzgeber. </w:t>
      </w:r>
    </w:p>
    <w:p w14:paraId="6866B43C" w14:textId="3085F1C3" w:rsidR="00306254" w:rsidRPr="00F62FE3" w:rsidRDefault="00306254" w:rsidP="00B91403">
      <w:pPr>
        <w:spacing w:before="0" w:line="276" w:lineRule="auto"/>
        <w:rPr>
          <w:rFonts w:asciiTheme="majorHAnsi" w:hAnsiTheme="majorHAnsi" w:cstheme="majorHAnsi"/>
          <w:sz w:val="20"/>
          <w:szCs w:val="20"/>
        </w:rPr>
      </w:pPr>
      <w:r w:rsidRPr="00F62FE3">
        <w:rPr>
          <w:rFonts w:asciiTheme="majorHAnsi" w:hAnsiTheme="majorHAnsi" w:cstheme="majorHAnsi"/>
          <w:sz w:val="20"/>
          <w:szCs w:val="20"/>
        </w:rPr>
        <w:t xml:space="preserve">Die </w:t>
      </w:r>
      <w:proofErr w:type="spellStart"/>
      <w:r w:rsidRPr="00F62FE3">
        <w:rPr>
          <w:rFonts w:asciiTheme="majorHAnsi" w:hAnsiTheme="majorHAnsi" w:cstheme="majorHAnsi"/>
          <w:sz w:val="20"/>
          <w:szCs w:val="20"/>
        </w:rPr>
        <w:t>Pflichtenübertragung</w:t>
      </w:r>
      <w:proofErr w:type="spellEnd"/>
      <w:r w:rsidRPr="00F62FE3">
        <w:rPr>
          <w:rFonts w:asciiTheme="majorHAnsi" w:hAnsiTheme="majorHAnsi" w:cstheme="majorHAnsi"/>
          <w:sz w:val="20"/>
          <w:szCs w:val="20"/>
        </w:rPr>
        <w:t xml:space="preserve"> entbindet den Arbeitgeber nicht </w:t>
      </w:r>
      <w:proofErr w:type="spellStart"/>
      <w:r w:rsidRPr="00F62FE3">
        <w:rPr>
          <w:rFonts w:asciiTheme="majorHAnsi" w:hAnsiTheme="majorHAnsi" w:cstheme="majorHAnsi"/>
          <w:sz w:val="20"/>
          <w:szCs w:val="20"/>
        </w:rPr>
        <w:t>vollständig</w:t>
      </w:r>
      <w:proofErr w:type="spellEnd"/>
      <w:r w:rsidRPr="00F62FE3">
        <w:rPr>
          <w:rFonts w:asciiTheme="majorHAnsi" w:hAnsiTheme="majorHAnsi" w:cstheme="majorHAnsi"/>
          <w:sz w:val="20"/>
          <w:szCs w:val="20"/>
        </w:rPr>
        <w:t xml:space="preserve">, er muss laufend </w:t>
      </w:r>
      <w:proofErr w:type="spellStart"/>
      <w:r w:rsidRPr="00F62FE3">
        <w:rPr>
          <w:rFonts w:asciiTheme="majorHAnsi" w:hAnsiTheme="majorHAnsi" w:cstheme="majorHAnsi"/>
          <w:sz w:val="20"/>
          <w:szCs w:val="20"/>
        </w:rPr>
        <w:t>prüfen</w:t>
      </w:r>
      <w:proofErr w:type="spellEnd"/>
      <w:r w:rsidRPr="00F62FE3">
        <w:rPr>
          <w:rFonts w:asciiTheme="majorHAnsi" w:hAnsiTheme="majorHAnsi" w:cstheme="majorHAnsi"/>
          <w:sz w:val="20"/>
          <w:szCs w:val="20"/>
        </w:rPr>
        <w:t xml:space="preserve">, ob seine </w:t>
      </w:r>
      <w:proofErr w:type="spellStart"/>
      <w:r w:rsidRPr="00F62FE3">
        <w:rPr>
          <w:rFonts w:asciiTheme="majorHAnsi" w:hAnsiTheme="majorHAnsi" w:cstheme="majorHAnsi"/>
          <w:sz w:val="20"/>
          <w:szCs w:val="20"/>
        </w:rPr>
        <w:t>Führungskräfte</w:t>
      </w:r>
      <w:proofErr w:type="spellEnd"/>
      <w:r w:rsidRPr="00F62FE3">
        <w:rPr>
          <w:rFonts w:asciiTheme="majorHAnsi" w:hAnsiTheme="majorHAnsi" w:cstheme="majorHAnsi"/>
          <w:sz w:val="20"/>
          <w:szCs w:val="20"/>
        </w:rPr>
        <w:t xml:space="preserve"> der Verantwortung nachkommen. </w:t>
      </w:r>
    </w:p>
    <w:p w14:paraId="040FFDEE" w14:textId="77777777" w:rsidR="005B1A15" w:rsidRPr="00F62FE3" w:rsidRDefault="005B1A15" w:rsidP="00B91403">
      <w:pPr>
        <w:spacing w:before="0" w:line="276" w:lineRule="auto"/>
        <w:rPr>
          <w:rFonts w:asciiTheme="majorHAnsi" w:hAnsiTheme="majorHAnsi" w:cstheme="majorHAnsi"/>
          <w:sz w:val="20"/>
          <w:szCs w:val="20"/>
        </w:rPr>
      </w:pPr>
    </w:p>
    <w:p w14:paraId="6BEA4141" w14:textId="55F490C2" w:rsidR="00306254" w:rsidRPr="00F62FE3" w:rsidRDefault="00306254" w:rsidP="00B91403">
      <w:pPr>
        <w:spacing w:before="0" w:line="276" w:lineRule="auto"/>
        <w:rPr>
          <w:rFonts w:asciiTheme="majorHAnsi" w:hAnsiTheme="majorHAnsi" w:cstheme="majorHAnsi"/>
          <w:sz w:val="20"/>
          <w:szCs w:val="20"/>
        </w:rPr>
      </w:pPr>
      <w:proofErr w:type="spellStart"/>
      <w:r w:rsidRPr="00F62FE3">
        <w:rPr>
          <w:rFonts w:asciiTheme="majorHAnsi" w:hAnsiTheme="majorHAnsi" w:cstheme="majorHAnsi"/>
          <w:sz w:val="20"/>
          <w:szCs w:val="20"/>
        </w:rPr>
        <w:t>Führungskräfte</w:t>
      </w:r>
      <w:proofErr w:type="spellEnd"/>
      <w:r w:rsidRPr="00F62FE3">
        <w:rPr>
          <w:rFonts w:asciiTheme="majorHAnsi" w:hAnsiTheme="majorHAnsi" w:cstheme="majorHAnsi"/>
          <w:sz w:val="20"/>
          <w:szCs w:val="20"/>
        </w:rPr>
        <w:t xml:space="preserve"> sind allerdings auch ohne eine schriftliche </w:t>
      </w:r>
      <w:proofErr w:type="spellStart"/>
      <w:r w:rsidRPr="00F62FE3">
        <w:rPr>
          <w:rFonts w:asciiTheme="majorHAnsi" w:hAnsiTheme="majorHAnsi" w:cstheme="majorHAnsi"/>
          <w:sz w:val="20"/>
          <w:szCs w:val="20"/>
        </w:rPr>
        <w:t>Übertragung</w:t>
      </w:r>
      <w:proofErr w:type="spellEnd"/>
      <w:r w:rsidRPr="00F62FE3">
        <w:rPr>
          <w:rFonts w:asciiTheme="majorHAnsi" w:hAnsiTheme="majorHAnsi" w:cstheme="majorHAnsi"/>
          <w:sz w:val="20"/>
          <w:szCs w:val="20"/>
        </w:rPr>
        <w:t xml:space="preserve"> nach den Regelungen des </w:t>
      </w:r>
      <w:proofErr w:type="spellStart"/>
      <w:r w:rsidRPr="00F62FE3">
        <w:rPr>
          <w:rFonts w:asciiTheme="majorHAnsi" w:hAnsiTheme="majorHAnsi" w:cstheme="majorHAnsi"/>
          <w:sz w:val="20"/>
          <w:szCs w:val="20"/>
        </w:rPr>
        <w:t>Bürgerlichen</w:t>
      </w:r>
      <w:proofErr w:type="spellEnd"/>
      <w:r w:rsidRPr="00F62FE3">
        <w:rPr>
          <w:rFonts w:asciiTheme="majorHAnsi" w:hAnsiTheme="majorHAnsi" w:cstheme="majorHAnsi"/>
          <w:sz w:val="20"/>
          <w:szCs w:val="20"/>
        </w:rPr>
        <w:t xml:space="preserve"> Gesetzbuches und des Ordnungswidrigkeitsgesetzes aufgrund ihrer Stellung und Aufgaben als gesetzliche Vertreter oder beauftragte Personen verpflichtet, in dem ihnen unterstellten Bereich </w:t>
      </w:r>
      <w:proofErr w:type="spellStart"/>
      <w:r w:rsidRPr="00F62FE3">
        <w:rPr>
          <w:rFonts w:asciiTheme="majorHAnsi" w:hAnsiTheme="majorHAnsi" w:cstheme="majorHAnsi"/>
          <w:sz w:val="20"/>
          <w:szCs w:val="20"/>
        </w:rPr>
        <w:t>für</w:t>
      </w:r>
      <w:proofErr w:type="spellEnd"/>
      <w:r w:rsidRPr="00F62FE3">
        <w:rPr>
          <w:rFonts w:asciiTheme="majorHAnsi" w:hAnsiTheme="majorHAnsi" w:cstheme="majorHAnsi"/>
          <w:sz w:val="20"/>
          <w:szCs w:val="20"/>
        </w:rPr>
        <w:t xml:space="preserve"> die erforderlichen Maßnahmen des Arbeitsschutzes zu sorgen. Bereits Mitarbeiter/-innen, die andere anlernen haben eine - hierbei </w:t>
      </w:r>
      <w:proofErr w:type="spellStart"/>
      <w:r w:rsidRPr="00F62FE3">
        <w:rPr>
          <w:rFonts w:asciiTheme="majorHAnsi" w:hAnsiTheme="majorHAnsi" w:cstheme="majorHAnsi"/>
          <w:sz w:val="20"/>
          <w:szCs w:val="20"/>
        </w:rPr>
        <w:t>vorübergehende</w:t>
      </w:r>
      <w:proofErr w:type="spellEnd"/>
      <w:r w:rsidRPr="00F62FE3">
        <w:rPr>
          <w:rFonts w:asciiTheme="majorHAnsi" w:hAnsiTheme="majorHAnsi" w:cstheme="majorHAnsi"/>
          <w:sz w:val="20"/>
          <w:szCs w:val="20"/>
        </w:rPr>
        <w:t xml:space="preserve"> - Schutz- und </w:t>
      </w:r>
      <w:proofErr w:type="spellStart"/>
      <w:r w:rsidRPr="00F62FE3">
        <w:rPr>
          <w:rFonts w:asciiTheme="majorHAnsi" w:hAnsiTheme="majorHAnsi" w:cstheme="majorHAnsi"/>
          <w:sz w:val="20"/>
          <w:szCs w:val="20"/>
        </w:rPr>
        <w:t>Fürsorgepflicht</w:t>
      </w:r>
      <w:proofErr w:type="spellEnd"/>
      <w:r w:rsidRPr="00F62FE3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F62FE3">
        <w:rPr>
          <w:rFonts w:asciiTheme="majorHAnsi" w:hAnsiTheme="majorHAnsi" w:cstheme="majorHAnsi"/>
          <w:sz w:val="20"/>
          <w:szCs w:val="20"/>
        </w:rPr>
        <w:t>für</w:t>
      </w:r>
      <w:proofErr w:type="spellEnd"/>
      <w:r w:rsidRPr="00F62FE3">
        <w:rPr>
          <w:rFonts w:asciiTheme="majorHAnsi" w:hAnsiTheme="majorHAnsi" w:cstheme="majorHAnsi"/>
          <w:sz w:val="20"/>
          <w:szCs w:val="20"/>
        </w:rPr>
        <w:t xml:space="preserve"> ihren Verantwortungsbereich. </w:t>
      </w:r>
    </w:p>
    <w:p w14:paraId="2546F2B2" w14:textId="77777777" w:rsidR="00306254" w:rsidRPr="00F62FE3" w:rsidRDefault="00306254" w:rsidP="00B91403">
      <w:pPr>
        <w:spacing w:before="0" w:line="276" w:lineRule="auto"/>
        <w:rPr>
          <w:rFonts w:asciiTheme="majorHAnsi" w:hAnsiTheme="majorHAnsi" w:cstheme="majorHAnsi"/>
          <w:sz w:val="16"/>
          <w:szCs w:val="16"/>
        </w:rPr>
      </w:pPr>
    </w:p>
    <w:p w14:paraId="24C59159" w14:textId="77777777" w:rsidR="003C04A1" w:rsidRPr="00F62FE3" w:rsidRDefault="003C04A1" w:rsidP="00B91403">
      <w:pPr>
        <w:spacing w:before="0" w:line="276" w:lineRule="auto"/>
        <w:rPr>
          <w:rFonts w:asciiTheme="majorHAnsi" w:hAnsiTheme="majorHAnsi" w:cstheme="majorHAnsi"/>
          <w:sz w:val="16"/>
          <w:szCs w:val="16"/>
        </w:rPr>
      </w:pPr>
      <w:r w:rsidRPr="00F62FE3">
        <w:rPr>
          <w:rFonts w:asciiTheme="majorHAnsi" w:hAnsiTheme="majorHAnsi" w:cstheme="majorHAnsi"/>
          <w:sz w:val="16"/>
          <w:szCs w:val="16"/>
        </w:rPr>
        <w:t xml:space="preserve">Verantwortung und Pflichten von Beschäftigten </w:t>
      </w:r>
    </w:p>
    <w:p w14:paraId="4C6DB660" w14:textId="685D824F" w:rsidR="003C04A1" w:rsidRPr="00F62FE3" w:rsidRDefault="003C04A1" w:rsidP="00B91403">
      <w:pPr>
        <w:spacing w:before="0" w:line="276" w:lineRule="auto"/>
        <w:rPr>
          <w:rFonts w:asciiTheme="majorHAnsi" w:hAnsiTheme="majorHAnsi" w:cstheme="majorHAnsi"/>
          <w:sz w:val="20"/>
          <w:szCs w:val="20"/>
        </w:rPr>
      </w:pPr>
      <w:r w:rsidRPr="00F62FE3">
        <w:rPr>
          <w:rFonts w:asciiTheme="majorHAnsi" w:hAnsiTheme="majorHAnsi" w:cstheme="majorHAnsi"/>
          <w:sz w:val="20"/>
          <w:szCs w:val="20"/>
        </w:rPr>
        <w:t xml:space="preserve">Alle Beschäftigten sind verpflichtet, die dem Arbeitsschutz dienenden Maßnahmen zu unterstützen. Dazu gehören insbesondere: </w:t>
      </w:r>
    </w:p>
    <w:p w14:paraId="4C3A3BD9" w14:textId="3E2AD083" w:rsidR="003C04A1" w:rsidRPr="00F62FE3" w:rsidRDefault="003C04A1" w:rsidP="00B91403">
      <w:pPr>
        <w:pStyle w:val="Listenabsatz"/>
        <w:numPr>
          <w:ilvl w:val="0"/>
          <w:numId w:val="8"/>
        </w:numPr>
        <w:spacing w:before="0" w:line="276" w:lineRule="auto"/>
        <w:rPr>
          <w:rFonts w:asciiTheme="majorHAnsi" w:hAnsiTheme="majorHAnsi" w:cstheme="majorHAnsi"/>
          <w:sz w:val="20"/>
          <w:szCs w:val="20"/>
        </w:rPr>
      </w:pPr>
      <w:r w:rsidRPr="00F62FE3">
        <w:rPr>
          <w:rFonts w:asciiTheme="majorHAnsi" w:hAnsiTheme="majorHAnsi" w:cstheme="majorHAnsi"/>
          <w:sz w:val="20"/>
          <w:szCs w:val="20"/>
        </w:rPr>
        <w:t xml:space="preserve">Befolgen der Anweisungen, die der Unternehmer und die Führungskräfte zum Zweck des Arbeitsschutzes erteilen, </w:t>
      </w:r>
    </w:p>
    <w:p w14:paraId="13922903" w14:textId="625F37E2" w:rsidR="003C04A1" w:rsidRPr="00F62FE3" w:rsidRDefault="003C04A1" w:rsidP="00B91403">
      <w:pPr>
        <w:pStyle w:val="Listenabsatz"/>
        <w:numPr>
          <w:ilvl w:val="0"/>
          <w:numId w:val="8"/>
        </w:numPr>
        <w:spacing w:before="0" w:line="276" w:lineRule="auto"/>
        <w:rPr>
          <w:rFonts w:asciiTheme="majorHAnsi" w:hAnsiTheme="majorHAnsi" w:cstheme="majorHAnsi"/>
          <w:sz w:val="20"/>
          <w:szCs w:val="20"/>
        </w:rPr>
      </w:pPr>
      <w:r w:rsidRPr="00F62FE3">
        <w:rPr>
          <w:rFonts w:asciiTheme="majorHAnsi" w:hAnsiTheme="majorHAnsi" w:cstheme="majorHAnsi"/>
          <w:sz w:val="20"/>
          <w:szCs w:val="20"/>
        </w:rPr>
        <w:t xml:space="preserve">Benutzen der zur Verfügung gestellten persönlichen Schutzausrüstung, </w:t>
      </w:r>
    </w:p>
    <w:p w14:paraId="40DC3C9B" w14:textId="7D9C231B" w:rsidR="003C04A1" w:rsidRPr="00F62FE3" w:rsidRDefault="003C04A1" w:rsidP="00B91403">
      <w:pPr>
        <w:pStyle w:val="Listenabsatz"/>
        <w:numPr>
          <w:ilvl w:val="0"/>
          <w:numId w:val="8"/>
        </w:numPr>
        <w:spacing w:before="0" w:line="276" w:lineRule="auto"/>
        <w:rPr>
          <w:rFonts w:asciiTheme="majorHAnsi" w:hAnsiTheme="majorHAnsi" w:cstheme="majorHAnsi"/>
          <w:sz w:val="20"/>
          <w:szCs w:val="20"/>
        </w:rPr>
      </w:pPr>
      <w:r w:rsidRPr="00F62FE3">
        <w:rPr>
          <w:rFonts w:asciiTheme="majorHAnsi" w:hAnsiTheme="majorHAnsi" w:cstheme="majorHAnsi"/>
          <w:sz w:val="20"/>
          <w:szCs w:val="20"/>
        </w:rPr>
        <w:t xml:space="preserve">bestimmungsgemäße Benutzung der betrieblichen Einrichtungen, </w:t>
      </w:r>
    </w:p>
    <w:p w14:paraId="199DD3C4" w14:textId="77777777" w:rsidR="003C04A1" w:rsidRPr="00F62FE3" w:rsidRDefault="003C04A1" w:rsidP="00B91403">
      <w:pPr>
        <w:pStyle w:val="Listenabsatz"/>
        <w:numPr>
          <w:ilvl w:val="0"/>
          <w:numId w:val="8"/>
        </w:numPr>
        <w:spacing w:before="0" w:line="276" w:lineRule="auto"/>
        <w:rPr>
          <w:rFonts w:asciiTheme="majorHAnsi" w:hAnsiTheme="majorHAnsi" w:cstheme="majorHAnsi"/>
          <w:sz w:val="20"/>
          <w:szCs w:val="20"/>
        </w:rPr>
      </w:pPr>
      <w:r w:rsidRPr="00F62FE3">
        <w:rPr>
          <w:rFonts w:asciiTheme="majorHAnsi" w:hAnsiTheme="majorHAnsi" w:cstheme="majorHAnsi"/>
          <w:sz w:val="20"/>
          <w:szCs w:val="20"/>
        </w:rPr>
        <w:t xml:space="preserve">unverzügliche Meldung festgestellter Mängel an den Vorgesetzten, sofern die Beseitigung der Mängel nicht möglich ist. </w:t>
      </w:r>
    </w:p>
    <w:p w14:paraId="32EAB07D" w14:textId="56D1D64D" w:rsidR="003C04A1" w:rsidRPr="00F62FE3" w:rsidRDefault="003C04A1" w:rsidP="00B91403">
      <w:pPr>
        <w:spacing w:before="0" w:line="276" w:lineRule="auto"/>
        <w:rPr>
          <w:rFonts w:asciiTheme="majorHAnsi" w:hAnsiTheme="majorHAnsi" w:cstheme="majorHAnsi"/>
          <w:sz w:val="20"/>
          <w:szCs w:val="20"/>
        </w:rPr>
      </w:pPr>
      <w:r w:rsidRPr="00F62FE3">
        <w:rPr>
          <w:rFonts w:asciiTheme="majorHAnsi" w:hAnsiTheme="majorHAnsi" w:cstheme="majorHAnsi"/>
          <w:sz w:val="20"/>
          <w:szCs w:val="20"/>
        </w:rPr>
        <w:t>Jeder Mitarbeiter kann bei Verletzung dieser Pflichten rechtlich zur Verantwortung gezogen werden!</w:t>
      </w:r>
    </w:p>
    <w:sectPr w:rsidR="003C04A1" w:rsidRPr="00F62FE3" w:rsidSect="004D3F52">
      <w:headerReference w:type="default" r:id="rId11"/>
      <w:footerReference w:type="even" r:id="rId12"/>
      <w:footerReference w:type="default" r:id="rId13"/>
      <w:pgSz w:w="11906" w:h="16838"/>
      <w:pgMar w:top="1418" w:right="1304" w:bottom="113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ED3937A" w14:textId="77777777" w:rsidR="002947AE" w:rsidRDefault="002947AE">
      <w:pPr>
        <w:spacing w:before="0" w:line="240" w:lineRule="auto"/>
      </w:pPr>
      <w:r>
        <w:separator/>
      </w:r>
    </w:p>
  </w:endnote>
  <w:endnote w:type="continuationSeparator" w:id="0">
    <w:p w14:paraId="0DAB66AD" w14:textId="77777777" w:rsidR="002947AE" w:rsidRDefault="002947AE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Seitenzahl"/>
      </w:rPr>
      <w:id w:val="-610657724"/>
      <w:docPartObj>
        <w:docPartGallery w:val="Page Numbers (Bottom of Page)"/>
        <w:docPartUnique/>
      </w:docPartObj>
    </w:sdtPr>
    <w:sdtContent>
      <w:p w14:paraId="0DF57778" w14:textId="7B70FE73" w:rsidR="00C15769" w:rsidRDefault="00C15769" w:rsidP="00584C12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72C9D67F" w14:textId="77777777" w:rsidR="00C15769" w:rsidRDefault="00C15769" w:rsidP="00C15769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Seitenzahl"/>
        <w:sz w:val="21"/>
        <w:szCs w:val="21"/>
      </w:rPr>
      <w:id w:val="407505131"/>
      <w:docPartObj>
        <w:docPartGallery w:val="Page Numbers (Bottom of Page)"/>
        <w:docPartUnique/>
      </w:docPartObj>
    </w:sdtPr>
    <w:sdtContent>
      <w:p w14:paraId="7ECB6445" w14:textId="569BACAF" w:rsidR="00C15769" w:rsidRPr="00C15769" w:rsidRDefault="00C15769" w:rsidP="00584C12">
        <w:pPr>
          <w:pStyle w:val="Fuzeile"/>
          <w:framePr w:wrap="none" w:vAnchor="text" w:hAnchor="margin" w:xAlign="right" w:y="1"/>
          <w:rPr>
            <w:rStyle w:val="Seitenzahl"/>
            <w:sz w:val="21"/>
            <w:szCs w:val="21"/>
          </w:rPr>
        </w:pPr>
        <w:r w:rsidRPr="00C15769">
          <w:rPr>
            <w:rStyle w:val="Seitenzahl"/>
            <w:sz w:val="21"/>
            <w:szCs w:val="21"/>
          </w:rPr>
          <w:fldChar w:fldCharType="begin"/>
        </w:r>
        <w:r w:rsidRPr="00C15769">
          <w:rPr>
            <w:rStyle w:val="Seitenzahl"/>
            <w:sz w:val="21"/>
            <w:szCs w:val="21"/>
          </w:rPr>
          <w:instrText xml:space="preserve"> PAGE </w:instrText>
        </w:r>
        <w:r w:rsidRPr="00C15769">
          <w:rPr>
            <w:rStyle w:val="Seitenzahl"/>
            <w:sz w:val="21"/>
            <w:szCs w:val="21"/>
          </w:rPr>
          <w:fldChar w:fldCharType="separate"/>
        </w:r>
        <w:r w:rsidRPr="00C15769">
          <w:rPr>
            <w:rStyle w:val="Seitenzahl"/>
            <w:noProof/>
            <w:sz w:val="21"/>
            <w:szCs w:val="21"/>
          </w:rPr>
          <w:t>2</w:t>
        </w:r>
        <w:r w:rsidRPr="00C15769">
          <w:rPr>
            <w:rStyle w:val="Seitenzahl"/>
            <w:sz w:val="21"/>
            <w:szCs w:val="21"/>
          </w:rPr>
          <w:fldChar w:fldCharType="end"/>
        </w:r>
      </w:p>
    </w:sdtContent>
  </w:sdt>
  <w:p w14:paraId="452237CD" w14:textId="6F907B6C" w:rsidR="00BD577F" w:rsidRDefault="00DF3BC7" w:rsidP="00DF3BC7">
    <w:pPr>
      <w:pStyle w:val="Fuzeile"/>
      <w:ind w:right="360"/>
    </w:pPr>
    <w:r>
      <w:rPr>
        <w:sz w:val="16"/>
      </w:rPr>
      <w:fldChar w:fldCharType="begin"/>
    </w:r>
    <w:r>
      <w:rPr>
        <w:sz w:val="16"/>
      </w:rPr>
      <w:instrText xml:space="preserve"> FILENAME  \* MERGEFORMAT </w:instrText>
    </w:r>
    <w:r>
      <w:rPr>
        <w:sz w:val="16"/>
      </w:rPr>
      <w:fldChar w:fldCharType="separate"/>
    </w:r>
    <w:r w:rsidR="005032F5">
      <w:rPr>
        <w:noProof/>
        <w:sz w:val="16"/>
      </w:rPr>
      <w:t>Muster-Pflichtenuebertragung-Arbeitsschutz-Hillebrand.docx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4B2D966" w14:textId="77777777" w:rsidR="002947AE" w:rsidRDefault="002947AE">
      <w:pPr>
        <w:spacing w:before="0" w:line="240" w:lineRule="auto"/>
      </w:pPr>
      <w:r>
        <w:separator/>
      </w:r>
    </w:p>
  </w:footnote>
  <w:footnote w:type="continuationSeparator" w:id="0">
    <w:p w14:paraId="746DCE57" w14:textId="77777777" w:rsidR="002947AE" w:rsidRDefault="002947AE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834CDDB" w14:textId="29B8D01D" w:rsidR="00E021A4" w:rsidRDefault="00E021A4">
    <w:pPr>
      <w:pStyle w:val="Kopfzeile"/>
      <w:rPr>
        <w:b/>
        <w:noProof/>
        <w:sz w:val="72"/>
        <w:szCs w:val="72"/>
      </w:rPr>
    </w:pPr>
    <w:r w:rsidRPr="006E52AD">
      <w:rPr>
        <w:b/>
        <w:noProof/>
        <w:sz w:val="72"/>
        <w:szCs w:val="72"/>
        <w:highlight w:val="lightGray"/>
      </w:rPr>
      <w:drawing>
        <wp:anchor distT="0" distB="0" distL="114300" distR="114300" simplePos="0" relativeHeight="251659264" behindDoc="1" locked="0" layoutInCell="1" allowOverlap="1" wp14:anchorId="0BA3060D" wp14:editId="27ABCF61">
          <wp:simplePos x="0" y="0"/>
          <wp:positionH relativeFrom="column">
            <wp:posOffset>4223597</wp:posOffset>
          </wp:positionH>
          <wp:positionV relativeFrom="paragraph">
            <wp:posOffset>319405</wp:posOffset>
          </wp:positionV>
          <wp:extent cx="1433195" cy="312420"/>
          <wp:effectExtent l="0" t="0" r="1905" b="5080"/>
          <wp:wrapNone/>
          <wp:docPr id="1" name="Grafik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33195" cy="31242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77EE5">
      <w:rPr>
        <w:rFonts w:asciiTheme="majorHAnsi" w:hAnsiTheme="majorHAnsi" w:cstheme="majorHAnsi"/>
        <w:color w:val="808080" w:themeColor="background1" w:themeShade="80"/>
        <w:sz w:val="56"/>
        <w:szCs w:val="56"/>
      </w:rPr>
      <w:t>FIRMA</w:t>
    </w:r>
  </w:p>
  <w:p w14:paraId="341AD276" w14:textId="6F6564A9" w:rsidR="00C15769" w:rsidRPr="00C15769" w:rsidRDefault="00C15769" w:rsidP="00A67226">
    <w:pPr>
      <w:pStyle w:val="Kopfzeile"/>
      <w:spacing w:before="0"/>
      <w:rPr>
        <w:bCs/>
        <w:sz w:val="21"/>
        <w:szCs w:val="21"/>
      </w:rPr>
    </w:pPr>
    <w:r w:rsidRPr="00C15769">
      <w:rPr>
        <w:bCs/>
        <w:noProof/>
        <w:sz w:val="21"/>
        <w:szCs w:val="21"/>
      </w:rPr>
      <w:t>----------------------------------------------------------------------------------------------------------------------------------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B96D58"/>
    <w:multiLevelType w:val="multilevel"/>
    <w:tmpl w:val="4B86C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4B6392"/>
    <w:multiLevelType w:val="multilevel"/>
    <w:tmpl w:val="0E0093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FA06D1"/>
    <w:multiLevelType w:val="hybridMultilevel"/>
    <w:tmpl w:val="75AA57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2C0FFB"/>
    <w:multiLevelType w:val="hybridMultilevel"/>
    <w:tmpl w:val="76B4422A"/>
    <w:lvl w:ilvl="0" w:tplc="EB4C405A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A27220"/>
    <w:multiLevelType w:val="hybridMultilevel"/>
    <w:tmpl w:val="0E0093B4"/>
    <w:lvl w:ilvl="0" w:tplc="FEA237A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D176DE"/>
    <w:multiLevelType w:val="multilevel"/>
    <w:tmpl w:val="76B4422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7F4BCE"/>
    <w:multiLevelType w:val="hybridMultilevel"/>
    <w:tmpl w:val="AB6026F6"/>
    <w:lvl w:ilvl="0" w:tplc="0407000F">
      <w:start w:val="1"/>
      <w:numFmt w:val="decimal"/>
      <w:lvlText w:val="%1."/>
      <w:lvlJc w:val="left"/>
      <w:pPr>
        <w:ind w:left="853" w:hanging="360"/>
      </w:pPr>
    </w:lvl>
    <w:lvl w:ilvl="1" w:tplc="04070019" w:tentative="1">
      <w:start w:val="1"/>
      <w:numFmt w:val="lowerLetter"/>
      <w:lvlText w:val="%2."/>
      <w:lvlJc w:val="left"/>
      <w:pPr>
        <w:ind w:left="1573" w:hanging="360"/>
      </w:pPr>
    </w:lvl>
    <w:lvl w:ilvl="2" w:tplc="0407001B" w:tentative="1">
      <w:start w:val="1"/>
      <w:numFmt w:val="lowerRoman"/>
      <w:lvlText w:val="%3."/>
      <w:lvlJc w:val="right"/>
      <w:pPr>
        <w:ind w:left="2293" w:hanging="180"/>
      </w:pPr>
    </w:lvl>
    <w:lvl w:ilvl="3" w:tplc="0407000F" w:tentative="1">
      <w:start w:val="1"/>
      <w:numFmt w:val="decimal"/>
      <w:lvlText w:val="%4."/>
      <w:lvlJc w:val="left"/>
      <w:pPr>
        <w:ind w:left="3013" w:hanging="360"/>
      </w:pPr>
    </w:lvl>
    <w:lvl w:ilvl="4" w:tplc="04070019" w:tentative="1">
      <w:start w:val="1"/>
      <w:numFmt w:val="lowerLetter"/>
      <w:lvlText w:val="%5."/>
      <w:lvlJc w:val="left"/>
      <w:pPr>
        <w:ind w:left="3733" w:hanging="360"/>
      </w:pPr>
    </w:lvl>
    <w:lvl w:ilvl="5" w:tplc="0407001B" w:tentative="1">
      <w:start w:val="1"/>
      <w:numFmt w:val="lowerRoman"/>
      <w:lvlText w:val="%6."/>
      <w:lvlJc w:val="right"/>
      <w:pPr>
        <w:ind w:left="4453" w:hanging="180"/>
      </w:pPr>
    </w:lvl>
    <w:lvl w:ilvl="6" w:tplc="0407000F" w:tentative="1">
      <w:start w:val="1"/>
      <w:numFmt w:val="decimal"/>
      <w:lvlText w:val="%7."/>
      <w:lvlJc w:val="left"/>
      <w:pPr>
        <w:ind w:left="5173" w:hanging="360"/>
      </w:pPr>
    </w:lvl>
    <w:lvl w:ilvl="7" w:tplc="04070019" w:tentative="1">
      <w:start w:val="1"/>
      <w:numFmt w:val="lowerLetter"/>
      <w:lvlText w:val="%8."/>
      <w:lvlJc w:val="left"/>
      <w:pPr>
        <w:ind w:left="5893" w:hanging="360"/>
      </w:pPr>
    </w:lvl>
    <w:lvl w:ilvl="8" w:tplc="0407001B" w:tentative="1">
      <w:start w:val="1"/>
      <w:numFmt w:val="lowerRoman"/>
      <w:lvlText w:val="%9."/>
      <w:lvlJc w:val="right"/>
      <w:pPr>
        <w:ind w:left="6613" w:hanging="180"/>
      </w:pPr>
    </w:lvl>
  </w:abstractNum>
  <w:abstractNum w:abstractNumId="7" w15:restartNumberingAfterBreak="0">
    <w:nsid w:val="652B70F5"/>
    <w:multiLevelType w:val="hybridMultilevel"/>
    <w:tmpl w:val="930E10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B0382B"/>
    <w:multiLevelType w:val="multilevel"/>
    <w:tmpl w:val="6DAE05F6"/>
    <w:lvl w:ilvl="0">
      <w:start w:val="1"/>
      <w:numFmt w:val="decimal"/>
      <w:pStyle w:val="ber2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Arial" w:hAnsi="Arial" w:hint="default"/>
        <w:b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424765033">
    <w:abstractNumId w:val="8"/>
  </w:num>
  <w:num w:numId="2" w16cid:durableId="1769613715">
    <w:abstractNumId w:val="4"/>
  </w:num>
  <w:num w:numId="3" w16cid:durableId="670328850">
    <w:abstractNumId w:val="1"/>
  </w:num>
  <w:num w:numId="4" w16cid:durableId="901523583">
    <w:abstractNumId w:val="3"/>
  </w:num>
  <w:num w:numId="5" w16cid:durableId="958223925">
    <w:abstractNumId w:val="5"/>
  </w:num>
  <w:num w:numId="6" w16cid:durableId="54938948">
    <w:abstractNumId w:val="6"/>
  </w:num>
  <w:num w:numId="7" w16cid:durableId="1559324097">
    <w:abstractNumId w:val="7"/>
  </w:num>
  <w:num w:numId="8" w16cid:durableId="1733503706">
    <w:abstractNumId w:val="2"/>
  </w:num>
  <w:num w:numId="9" w16cid:durableId="26870611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0E0"/>
    <w:rsid w:val="0003398D"/>
    <w:rsid w:val="00086B7F"/>
    <w:rsid w:val="00090FC0"/>
    <w:rsid w:val="000A79D8"/>
    <w:rsid w:val="000B33D3"/>
    <w:rsid w:val="000B617D"/>
    <w:rsid w:val="000C6C73"/>
    <w:rsid w:val="000D5E98"/>
    <w:rsid w:val="000F57A6"/>
    <w:rsid w:val="00177EE5"/>
    <w:rsid w:val="001C74F0"/>
    <w:rsid w:val="001D1009"/>
    <w:rsid w:val="00223A9E"/>
    <w:rsid w:val="00225020"/>
    <w:rsid w:val="00225A83"/>
    <w:rsid w:val="00226E94"/>
    <w:rsid w:val="002947AE"/>
    <w:rsid w:val="00306254"/>
    <w:rsid w:val="00327FF2"/>
    <w:rsid w:val="00356F47"/>
    <w:rsid w:val="003C04A1"/>
    <w:rsid w:val="003C6709"/>
    <w:rsid w:val="00415AEF"/>
    <w:rsid w:val="004316DD"/>
    <w:rsid w:val="00450E31"/>
    <w:rsid w:val="00452170"/>
    <w:rsid w:val="00476DEC"/>
    <w:rsid w:val="004935C4"/>
    <w:rsid w:val="004A25CF"/>
    <w:rsid w:val="004D3F52"/>
    <w:rsid w:val="004E7304"/>
    <w:rsid w:val="005032F5"/>
    <w:rsid w:val="00574ABA"/>
    <w:rsid w:val="005B1A15"/>
    <w:rsid w:val="005B3D68"/>
    <w:rsid w:val="005E22CE"/>
    <w:rsid w:val="005F0CFE"/>
    <w:rsid w:val="006138E2"/>
    <w:rsid w:val="00642FFA"/>
    <w:rsid w:val="006650E0"/>
    <w:rsid w:val="00680DB6"/>
    <w:rsid w:val="00695BB5"/>
    <w:rsid w:val="00714556"/>
    <w:rsid w:val="0075498E"/>
    <w:rsid w:val="007B0B06"/>
    <w:rsid w:val="007E6083"/>
    <w:rsid w:val="008044A8"/>
    <w:rsid w:val="00806944"/>
    <w:rsid w:val="0081601C"/>
    <w:rsid w:val="008A35AB"/>
    <w:rsid w:val="008A3D08"/>
    <w:rsid w:val="008D2645"/>
    <w:rsid w:val="008F467C"/>
    <w:rsid w:val="00917164"/>
    <w:rsid w:val="00943770"/>
    <w:rsid w:val="009C6951"/>
    <w:rsid w:val="00A04CF7"/>
    <w:rsid w:val="00A057BB"/>
    <w:rsid w:val="00A13974"/>
    <w:rsid w:val="00A21C57"/>
    <w:rsid w:val="00A245D8"/>
    <w:rsid w:val="00A67226"/>
    <w:rsid w:val="00AD2822"/>
    <w:rsid w:val="00B43666"/>
    <w:rsid w:val="00B91403"/>
    <w:rsid w:val="00BC2ACA"/>
    <w:rsid w:val="00BC6BBC"/>
    <w:rsid w:val="00BD577F"/>
    <w:rsid w:val="00C15769"/>
    <w:rsid w:val="00C16AA7"/>
    <w:rsid w:val="00C859B1"/>
    <w:rsid w:val="00D6754B"/>
    <w:rsid w:val="00D8679D"/>
    <w:rsid w:val="00DB538B"/>
    <w:rsid w:val="00DC5F62"/>
    <w:rsid w:val="00DF3BC7"/>
    <w:rsid w:val="00E021A4"/>
    <w:rsid w:val="00E11806"/>
    <w:rsid w:val="00E40801"/>
    <w:rsid w:val="00E51ED4"/>
    <w:rsid w:val="00E54B98"/>
    <w:rsid w:val="00F27E95"/>
    <w:rsid w:val="00F50799"/>
    <w:rsid w:val="00F52CF4"/>
    <w:rsid w:val="00F62FE3"/>
    <w:rsid w:val="00FF0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734715"/>
  <w15:chartTrackingRefBased/>
  <w15:docId w15:val="{08FC1CC6-5433-4205-84DE-01280D2D1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13974"/>
    <w:pPr>
      <w:tabs>
        <w:tab w:val="left" w:pos="1134"/>
      </w:tabs>
      <w:spacing w:before="240" w:line="360" w:lineRule="auto"/>
    </w:pPr>
    <w:rPr>
      <w:rFonts w:ascii="Arial" w:hAnsi="Arial" w:cs="Arial"/>
      <w:sz w:val="26"/>
      <w:szCs w:val="24"/>
    </w:rPr>
  </w:style>
  <w:style w:type="paragraph" w:styleId="berschrift1">
    <w:name w:val="heading 1"/>
    <w:basedOn w:val="Standard"/>
    <w:next w:val="Standard"/>
    <w:qFormat/>
    <w:rsid w:val="00327FF2"/>
    <w:pPr>
      <w:keepNext/>
      <w:spacing w:after="60"/>
      <w:outlineLvl w:val="0"/>
    </w:pPr>
    <w:rPr>
      <w:b/>
      <w:bCs/>
      <w:kern w:val="32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7E608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2">
    <w:name w:val="Über2"/>
    <w:basedOn w:val="berschrift1"/>
    <w:rsid w:val="00327FF2"/>
    <w:pPr>
      <w:numPr>
        <w:numId w:val="1"/>
      </w:numPr>
    </w:pPr>
  </w:style>
  <w:style w:type="paragraph" w:customStyle="1" w:styleId="berschr4">
    <w:name w:val="Überschr4"/>
    <w:basedOn w:val="Verzeichnis4"/>
    <w:next w:val="Verzeichnis4"/>
    <w:link w:val="berschr4Char"/>
    <w:rsid w:val="000D5E98"/>
    <w:pPr>
      <w:spacing w:after="80" w:line="264" w:lineRule="auto"/>
      <w:ind w:left="780"/>
    </w:pPr>
    <w:rPr>
      <w:szCs w:val="26"/>
    </w:rPr>
  </w:style>
  <w:style w:type="paragraph" w:styleId="Verzeichnis4">
    <w:name w:val="toc 4"/>
    <w:basedOn w:val="Standard"/>
    <w:next w:val="Standard"/>
    <w:autoRedefine/>
    <w:semiHidden/>
    <w:rsid w:val="000D5E98"/>
    <w:pPr>
      <w:ind w:left="600"/>
    </w:pPr>
  </w:style>
  <w:style w:type="character" w:customStyle="1" w:styleId="berschr4Char">
    <w:name w:val="Überschr4 Char"/>
    <w:link w:val="berschr4"/>
    <w:rsid w:val="00A13974"/>
    <w:rPr>
      <w:rFonts w:ascii="Arial" w:hAnsi="Arial" w:cs="Arial"/>
      <w:sz w:val="26"/>
      <w:szCs w:val="26"/>
      <w:lang w:val="de-DE" w:eastAsia="de-DE" w:bidi="ar-SA"/>
    </w:rPr>
  </w:style>
  <w:style w:type="paragraph" w:styleId="Kopfzeile">
    <w:name w:val="header"/>
    <w:basedOn w:val="Standard"/>
    <w:link w:val="KopfzeileZchn"/>
    <w:uiPriority w:val="99"/>
    <w:unhideWhenUsed/>
    <w:rsid w:val="00BD577F"/>
    <w:pPr>
      <w:tabs>
        <w:tab w:val="clear" w:pos="1134"/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BD577F"/>
    <w:rPr>
      <w:rFonts w:ascii="Arial" w:hAnsi="Arial" w:cs="Arial"/>
      <w:sz w:val="26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BD577F"/>
    <w:pPr>
      <w:tabs>
        <w:tab w:val="clear" w:pos="1134"/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BD577F"/>
    <w:rPr>
      <w:rFonts w:ascii="Arial" w:hAnsi="Arial" w:cs="Arial"/>
      <w:sz w:val="26"/>
      <w:szCs w:val="24"/>
    </w:rPr>
  </w:style>
  <w:style w:type="paragraph" w:styleId="Listenabsatz">
    <w:name w:val="List Paragraph"/>
    <w:basedOn w:val="Standard"/>
    <w:uiPriority w:val="34"/>
    <w:qFormat/>
    <w:rsid w:val="00E021A4"/>
    <w:pPr>
      <w:ind w:left="720"/>
      <w:contextualSpacing/>
    </w:pPr>
  </w:style>
  <w:style w:type="character" w:styleId="Seitenzahl">
    <w:name w:val="page number"/>
    <w:basedOn w:val="Absatz-Standardschriftart"/>
    <w:uiPriority w:val="99"/>
    <w:semiHidden/>
    <w:unhideWhenUsed/>
    <w:rsid w:val="00C15769"/>
  </w:style>
  <w:style w:type="paragraph" w:styleId="StandardWeb">
    <w:name w:val="Normal (Web)"/>
    <w:basedOn w:val="Standard"/>
    <w:uiPriority w:val="99"/>
    <w:semiHidden/>
    <w:unhideWhenUsed/>
    <w:rsid w:val="00306254"/>
    <w:pPr>
      <w:tabs>
        <w:tab w:val="clear" w:pos="1134"/>
      </w:tabs>
      <w:spacing w:before="100" w:beforeAutospacing="1" w:after="100" w:afterAutospacing="1" w:line="240" w:lineRule="auto"/>
    </w:pPr>
    <w:rPr>
      <w:rFonts w:ascii="Times New Roman" w:hAnsi="Times New Roman" w:cs="Times New Roman"/>
      <w:sz w:val="24"/>
    </w:rPr>
  </w:style>
  <w:style w:type="paragraph" w:customStyle="1" w:styleId="p1">
    <w:name w:val="p1"/>
    <w:basedOn w:val="Standard"/>
    <w:rsid w:val="00F62FE3"/>
    <w:pPr>
      <w:tabs>
        <w:tab w:val="clear" w:pos="1134"/>
      </w:tabs>
      <w:spacing w:before="100" w:beforeAutospacing="1" w:after="100" w:afterAutospacing="1" w:line="240" w:lineRule="auto"/>
    </w:pPr>
    <w:rPr>
      <w:rFonts w:ascii="Times New Roman" w:hAnsi="Times New Roman" w:cs="Times New Roman"/>
      <w:sz w:val="24"/>
    </w:rPr>
  </w:style>
  <w:style w:type="character" w:customStyle="1" w:styleId="s1">
    <w:name w:val="s1"/>
    <w:basedOn w:val="Absatz-Standardschriftart"/>
    <w:rsid w:val="00F62FE3"/>
  </w:style>
  <w:style w:type="character" w:customStyle="1" w:styleId="s2">
    <w:name w:val="s2"/>
    <w:basedOn w:val="Absatz-Standardschriftart"/>
    <w:rsid w:val="00F62FE3"/>
  </w:style>
  <w:style w:type="character" w:customStyle="1" w:styleId="apple-converted-space">
    <w:name w:val="apple-converted-space"/>
    <w:basedOn w:val="Absatz-Standardschriftart"/>
    <w:rsid w:val="00F62FE3"/>
  </w:style>
  <w:style w:type="character" w:customStyle="1" w:styleId="berschrift3Zchn">
    <w:name w:val="Überschrift 3 Zchn"/>
    <w:basedOn w:val="Absatz-Standardschriftart"/>
    <w:link w:val="berschrift3"/>
    <w:uiPriority w:val="9"/>
    <w:rsid w:val="007E608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p2">
    <w:name w:val="p2"/>
    <w:basedOn w:val="Standard"/>
    <w:rsid w:val="007E6083"/>
    <w:pPr>
      <w:tabs>
        <w:tab w:val="clear" w:pos="1134"/>
      </w:tabs>
      <w:spacing w:before="100" w:beforeAutospacing="1" w:after="100" w:afterAutospacing="1" w:line="240" w:lineRule="auto"/>
    </w:pPr>
    <w:rPr>
      <w:rFonts w:ascii="Times New Roman" w:hAnsi="Times New Roman" w:cs="Times New Roman"/>
      <w:sz w:val="24"/>
    </w:rPr>
  </w:style>
  <w:style w:type="paragraph" w:customStyle="1" w:styleId="p3">
    <w:name w:val="p3"/>
    <w:basedOn w:val="Standard"/>
    <w:rsid w:val="007E6083"/>
    <w:pPr>
      <w:tabs>
        <w:tab w:val="clear" w:pos="1134"/>
      </w:tabs>
      <w:spacing w:before="100" w:beforeAutospacing="1" w:after="100" w:afterAutospacing="1" w:line="240" w:lineRule="auto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8210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0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71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77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70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57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72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5535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50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27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46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48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064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36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24C4BA0F765B844B95A6B7121AE1CD4" ma:contentTypeVersion="0" ma:contentTypeDescription="Ein neues Dokument erstellen." ma:contentTypeScope="" ma:versionID="1a387f5a5f5dd2a4ed26df4f0c069d6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4f5dc90cf06628c3b90945c8266c24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6DA141E-6669-4AD4-AAC7-65FC311F15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1AD55F3-9D6A-4B57-A63C-A5970A38C2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97F167-155F-4315-ACAD-A1F77E64FEC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1041</Words>
  <Characters>6561</Characters>
  <Application>Microsoft Office Word</Application>
  <DocSecurity>0</DocSecurity>
  <Lines>54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Übertragung von</vt:lpstr>
    </vt:vector>
  </TitlesOfParts>
  <Company>VITA</Company>
  <LinksUpToDate>false</LinksUpToDate>
  <CharactersWithSpaces>7587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Übertragung von</dc:title>
  <dc:subject/>
  <dc:creator>a0tapal</dc:creator>
  <cp:keywords/>
  <dc:description/>
  <cp:lastModifiedBy>Hillebrand, Ulrich</cp:lastModifiedBy>
  <cp:revision>13</cp:revision>
  <cp:lastPrinted>2026-09-08T15:03:00Z</cp:lastPrinted>
  <dcterms:created xsi:type="dcterms:W3CDTF">2026-09-08T14:45:00Z</dcterms:created>
  <dcterms:modified xsi:type="dcterms:W3CDTF">2026-09-08T15:06:00Z</dcterms:modified>
</cp:coreProperties>
</file>